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3E4107" w14:textId="1404DC8E" w:rsidR="006D36EB" w:rsidRDefault="006D36EB">
      <w:pPr>
        <w:jc w:val="center"/>
        <w:rPr>
          <w:rFonts w:asciiTheme="minorEastAsia" w:hAnsiTheme="minorEastAsia" w:cstheme="minorEastAsia"/>
          <w:sz w:val="44"/>
          <w:szCs w:val="44"/>
        </w:rPr>
      </w:pPr>
    </w:p>
    <w:p w14:paraId="095D5778" w14:textId="77777777" w:rsidR="006D36EB" w:rsidRDefault="006D36EB">
      <w:pPr>
        <w:rPr>
          <w:rFonts w:asciiTheme="minorEastAsia" w:hAnsiTheme="minorEastAsia" w:cstheme="minorEastAsia"/>
          <w:sz w:val="44"/>
          <w:szCs w:val="44"/>
        </w:rPr>
      </w:pPr>
    </w:p>
    <w:p w14:paraId="5CF14FD6" w14:textId="6261116B" w:rsidR="006D36EB" w:rsidRDefault="00231727">
      <w:pPr>
        <w:jc w:val="center"/>
        <w:rPr>
          <w:rFonts w:ascii="宋体" w:eastAsia="宋体" w:hAnsi="宋体" w:cs="宋体"/>
          <w:sz w:val="36"/>
          <w:szCs w:val="36"/>
          <w:shd w:val="clear" w:color="auto" w:fill="FFFFFF"/>
        </w:rPr>
      </w:pPr>
      <w:r w:rsidRPr="00231727">
        <w:rPr>
          <w:rFonts w:asciiTheme="minorEastAsia" w:hAnsiTheme="minorEastAsia" w:cstheme="minorEastAsia" w:hint="eastAsia"/>
          <w:sz w:val="44"/>
          <w:szCs w:val="44"/>
        </w:rPr>
        <w:t>德兴市林木采伐管理办法（暂行）</w:t>
      </w:r>
    </w:p>
    <w:p w14:paraId="7BFBEC2A" w14:textId="4B1555AB" w:rsidR="00784886" w:rsidRDefault="00784886" w:rsidP="00784886">
      <w:pPr>
        <w:ind w:firstLineChars="200" w:firstLine="640"/>
        <w:rPr>
          <w:rFonts w:ascii="楷体_GB2312" w:eastAsia="楷体_GB2312" w:hAnsi="楷体_GB2312" w:cs="楷体_GB2312"/>
          <w:color w:val="333333"/>
          <w:sz w:val="32"/>
          <w:szCs w:val="32"/>
          <w:shd w:val="clear" w:color="auto" w:fill="FFFFFF"/>
        </w:rPr>
      </w:pPr>
      <w:r>
        <w:rPr>
          <w:rFonts w:ascii="楷体_GB2312" w:eastAsia="楷体_GB2312" w:hAnsi="楷体_GB2312" w:cs="楷体_GB2312" w:hint="eastAsia"/>
          <w:color w:val="333333"/>
          <w:sz w:val="32"/>
          <w:szCs w:val="32"/>
          <w:shd w:val="clear" w:color="auto" w:fill="FFFFFF"/>
        </w:rPr>
        <w:t>(</w:t>
      </w:r>
      <w:r w:rsidRPr="00772973">
        <w:rPr>
          <w:rFonts w:ascii="楷体_GB2312" w:eastAsia="楷体_GB2312" w:hAnsi="楷体_GB2312" w:cs="楷体_GB2312" w:hint="eastAsia"/>
          <w:color w:val="333333"/>
          <w:sz w:val="32"/>
          <w:szCs w:val="32"/>
          <w:shd w:val="clear" w:color="auto" w:fill="FFFFFF"/>
        </w:rPr>
        <w:t>20</w:t>
      </w:r>
      <w:r w:rsidR="00231727">
        <w:rPr>
          <w:rFonts w:ascii="楷体_GB2312" w:eastAsia="楷体_GB2312" w:hAnsi="楷体_GB2312" w:cs="楷体_GB2312"/>
          <w:color w:val="333333"/>
          <w:sz w:val="32"/>
          <w:szCs w:val="32"/>
          <w:shd w:val="clear" w:color="auto" w:fill="FFFFFF"/>
        </w:rPr>
        <w:t>21</w:t>
      </w:r>
      <w:r w:rsidRPr="00772973">
        <w:rPr>
          <w:rFonts w:ascii="楷体_GB2312" w:eastAsia="楷体_GB2312" w:hAnsi="楷体_GB2312" w:cs="楷体_GB2312" w:hint="eastAsia"/>
          <w:color w:val="333333"/>
          <w:sz w:val="32"/>
          <w:szCs w:val="32"/>
          <w:shd w:val="clear" w:color="auto" w:fill="FFFFFF"/>
        </w:rPr>
        <w:t>年</w:t>
      </w:r>
      <w:r w:rsidR="00231727">
        <w:rPr>
          <w:rFonts w:ascii="楷体_GB2312" w:eastAsia="楷体_GB2312" w:hAnsi="楷体_GB2312" w:cs="楷体_GB2312" w:hint="eastAsia"/>
          <w:color w:val="333333"/>
          <w:sz w:val="32"/>
          <w:szCs w:val="32"/>
          <w:shd w:val="clear" w:color="auto" w:fill="FFFFFF"/>
        </w:rPr>
        <w:t>7</w:t>
      </w:r>
      <w:r w:rsidRPr="00772973">
        <w:rPr>
          <w:rFonts w:ascii="楷体_GB2312" w:eastAsia="楷体_GB2312" w:hAnsi="楷体_GB2312" w:cs="楷体_GB2312" w:hint="eastAsia"/>
          <w:color w:val="333333"/>
          <w:sz w:val="32"/>
          <w:szCs w:val="32"/>
          <w:shd w:val="clear" w:color="auto" w:fill="FFFFFF"/>
        </w:rPr>
        <w:t>月</w:t>
      </w:r>
      <w:r w:rsidR="00231727">
        <w:rPr>
          <w:rFonts w:ascii="楷体_GB2312" w:eastAsia="楷体_GB2312" w:hAnsi="楷体_GB2312" w:cs="楷体_GB2312" w:hint="eastAsia"/>
          <w:color w:val="333333"/>
          <w:sz w:val="32"/>
          <w:szCs w:val="32"/>
          <w:shd w:val="clear" w:color="auto" w:fill="FFFFFF"/>
        </w:rPr>
        <w:t>6</w:t>
      </w:r>
      <w:r w:rsidRPr="00772973">
        <w:rPr>
          <w:rFonts w:ascii="楷体_GB2312" w:eastAsia="楷体_GB2312" w:hAnsi="楷体_GB2312" w:cs="楷体_GB2312" w:hint="eastAsia"/>
          <w:color w:val="333333"/>
          <w:sz w:val="32"/>
          <w:szCs w:val="32"/>
          <w:shd w:val="clear" w:color="auto" w:fill="FFFFFF"/>
        </w:rPr>
        <w:t>日</w:t>
      </w:r>
      <w:r>
        <w:rPr>
          <w:rFonts w:ascii="楷体_GB2312" w:eastAsia="楷体_GB2312" w:hAnsi="楷体_GB2312" w:cs="楷体_GB2312" w:hint="eastAsia"/>
          <w:color w:val="333333"/>
          <w:sz w:val="32"/>
          <w:szCs w:val="32"/>
          <w:shd w:val="clear" w:color="auto" w:fill="FFFFFF"/>
        </w:rPr>
        <w:t>德兴市</w:t>
      </w:r>
      <w:r w:rsidRPr="00772973">
        <w:rPr>
          <w:rFonts w:ascii="楷体_GB2312" w:eastAsia="楷体_GB2312" w:hAnsi="楷体_GB2312" w:cs="楷体_GB2312" w:hint="eastAsia"/>
          <w:color w:val="333333"/>
          <w:sz w:val="32"/>
          <w:szCs w:val="32"/>
          <w:shd w:val="clear" w:color="auto" w:fill="FFFFFF"/>
        </w:rPr>
        <w:t>人民政府第</w:t>
      </w:r>
      <w:r w:rsidR="00231727">
        <w:rPr>
          <w:rFonts w:ascii="楷体_GB2312" w:eastAsia="楷体_GB2312" w:hAnsi="楷体_GB2312" w:cs="楷体_GB2312"/>
          <w:color w:val="333333"/>
          <w:sz w:val="32"/>
          <w:szCs w:val="32"/>
          <w:shd w:val="clear" w:color="auto" w:fill="FFFFFF"/>
        </w:rPr>
        <w:t>63</w:t>
      </w:r>
      <w:r w:rsidRPr="00772973">
        <w:rPr>
          <w:rFonts w:ascii="楷体_GB2312" w:eastAsia="楷体_GB2312" w:hAnsi="楷体_GB2312" w:cs="楷体_GB2312" w:hint="eastAsia"/>
          <w:color w:val="333333"/>
          <w:sz w:val="32"/>
          <w:szCs w:val="32"/>
          <w:shd w:val="clear" w:color="auto" w:fill="FFFFFF"/>
        </w:rPr>
        <w:t>次常务会议研究通过</w:t>
      </w:r>
      <w:r>
        <w:rPr>
          <w:rFonts w:ascii="楷体_GB2312" w:eastAsia="楷体_GB2312" w:hAnsi="楷体_GB2312" w:cs="楷体_GB2312" w:hint="eastAsia"/>
          <w:color w:val="333333"/>
          <w:sz w:val="32"/>
          <w:szCs w:val="32"/>
          <w:shd w:val="clear" w:color="auto" w:fill="FFFFFF"/>
        </w:rPr>
        <w:t xml:space="preserve"> </w:t>
      </w:r>
      <w:r w:rsidRPr="00772973">
        <w:rPr>
          <w:rFonts w:ascii="楷体_GB2312" w:eastAsia="楷体_GB2312" w:hAnsi="楷体_GB2312" w:cs="楷体_GB2312" w:hint="eastAsia"/>
          <w:color w:val="333333"/>
          <w:sz w:val="32"/>
          <w:szCs w:val="32"/>
          <w:shd w:val="clear" w:color="auto" w:fill="FFFFFF"/>
        </w:rPr>
        <w:t>20</w:t>
      </w:r>
      <w:r w:rsidR="00231727">
        <w:rPr>
          <w:rFonts w:ascii="楷体_GB2312" w:eastAsia="楷体_GB2312" w:hAnsi="楷体_GB2312" w:cs="楷体_GB2312"/>
          <w:color w:val="333333"/>
          <w:sz w:val="32"/>
          <w:szCs w:val="32"/>
          <w:shd w:val="clear" w:color="auto" w:fill="FFFFFF"/>
        </w:rPr>
        <w:t>21</w:t>
      </w:r>
      <w:r w:rsidRPr="00772973">
        <w:rPr>
          <w:rFonts w:ascii="楷体_GB2312" w:eastAsia="楷体_GB2312" w:hAnsi="楷体_GB2312" w:cs="楷体_GB2312" w:hint="eastAsia"/>
          <w:color w:val="333333"/>
          <w:sz w:val="32"/>
          <w:szCs w:val="32"/>
          <w:shd w:val="clear" w:color="auto" w:fill="FFFFFF"/>
        </w:rPr>
        <w:t>年7月</w:t>
      </w:r>
      <w:r w:rsidR="00231727">
        <w:rPr>
          <w:rFonts w:ascii="楷体_GB2312" w:eastAsia="楷体_GB2312" w:hAnsi="楷体_GB2312" w:cs="楷体_GB2312" w:hint="eastAsia"/>
          <w:color w:val="333333"/>
          <w:sz w:val="32"/>
          <w:szCs w:val="32"/>
          <w:shd w:val="clear" w:color="auto" w:fill="FFFFFF"/>
        </w:rPr>
        <w:t>1</w:t>
      </w:r>
      <w:r w:rsidR="00231727">
        <w:rPr>
          <w:rFonts w:ascii="楷体_GB2312" w:eastAsia="楷体_GB2312" w:hAnsi="楷体_GB2312" w:cs="楷体_GB2312"/>
          <w:color w:val="333333"/>
          <w:sz w:val="32"/>
          <w:szCs w:val="32"/>
          <w:shd w:val="clear" w:color="auto" w:fill="FFFFFF"/>
        </w:rPr>
        <w:t>9</w:t>
      </w:r>
      <w:r w:rsidRPr="00772973">
        <w:rPr>
          <w:rFonts w:ascii="楷体_GB2312" w:eastAsia="楷体_GB2312" w:hAnsi="楷体_GB2312" w:cs="楷体_GB2312" w:hint="eastAsia"/>
          <w:color w:val="333333"/>
          <w:sz w:val="32"/>
          <w:szCs w:val="32"/>
          <w:shd w:val="clear" w:color="auto" w:fill="FFFFFF"/>
        </w:rPr>
        <w:t>日德兴市人民政府办公室</w:t>
      </w:r>
      <w:r>
        <w:rPr>
          <w:rFonts w:ascii="楷体_GB2312" w:eastAsia="楷体_GB2312" w:hAnsi="楷体_GB2312" w:cs="楷体_GB2312" w:hint="eastAsia"/>
          <w:color w:val="333333"/>
          <w:sz w:val="32"/>
          <w:szCs w:val="32"/>
          <w:shd w:val="clear" w:color="auto" w:fill="FFFFFF"/>
        </w:rPr>
        <w:t>通知</w:t>
      </w:r>
      <w:r w:rsidRPr="00772973">
        <w:rPr>
          <w:rFonts w:ascii="楷体_GB2312" w:eastAsia="楷体_GB2312" w:hAnsi="楷体_GB2312" w:cs="楷体_GB2312" w:hint="eastAsia"/>
          <w:color w:val="333333"/>
          <w:sz w:val="32"/>
          <w:szCs w:val="32"/>
          <w:shd w:val="clear" w:color="auto" w:fill="FFFFFF"/>
        </w:rPr>
        <w:t>德府办</w:t>
      </w:r>
      <w:r w:rsidR="00F017E1">
        <w:rPr>
          <w:rFonts w:ascii="楷体_GB2312" w:eastAsia="楷体_GB2312" w:hAnsi="楷体_GB2312" w:cs="楷体_GB2312" w:hint="eastAsia"/>
          <w:color w:val="333333"/>
          <w:sz w:val="32"/>
          <w:szCs w:val="32"/>
          <w:shd w:val="clear" w:color="auto" w:fill="FFFFFF"/>
        </w:rPr>
        <w:t>字</w:t>
      </w:r>
      <w:r w:rsidRPr="00772973">
        <w:rPr>
          <w:rFonts w:ascii="楷体_GB2312" w:eastAsia="楷体_GB2312" w:hAnsi="楷体_GB2312" w:cs="楷体_GB2312" w:hint="eastAsia"/>
          <w:color w:val="333333"/>
          <w:sz w:val="32"/>
          <w:szCs w:val="32"/>
          <w:shd w:val="clear" w:color="auto" w:fill="FFFFFF"/>
        </w:rPr>
        <w:t>〔2</w:t>
      </w:r>
      <w:r w:rsidR="00231727">
        <w:rPr>
          <w:rFonts w:ascii="楷体_GB2312" w:eastAsia="楷体_GB2312" w:hAnsi="楷体_GB2312" w:cs="楷体_GB2312"/>
          <w:color w:val="333333"/>
          <w:sz w:val="32"/>
          <w:szCs w:val="32"/>
          <w:shd w:val="clear" w:color="auto" w:fill="FFFFFF"/>
        </w:rPr>
        <w:t>021</w:t>
      </w:r>
      <w:r w:rsidRPr="00772973">
        <w:rPr>
          <w:rFonts w:ascii="楷体_GB2312" w:eastAsia="楷体_GB2312" w:hAnsi="楷体_GB2312" w:cs="楷体_GB2312" w:hint="eastAsia"/>
          <w:color w:val="333333"/>
          <w:sz w:val="32"/>
          <w:szCs w:val="32"/>
          <w:shd w:val="clear" w:color="auto" w:fill="FFFFFF"/>
        </w:rPr>
        <w:t>〕</w:t>
      </w:r>
      <w:r w:rsidR="00231727">
        <w:rPr>
          <w:rFonts w:ascii="楷体_GB2312" w:eastAsia="楷体_GB2312" w:hAnsi="楷体_GB2312" w:cs="楷体_GB2312" w:hint="eastAsia"/>
          <w:color w:val="333333"/>
          <w:sz w:val="32"/>
          <w:szCs w:val="32"/>
          <w:shd w:val="clear" w:color="auto" w:fill="FFFFFF"/>
        </w:rPr>
        <w:t>5</w:t>
      </w:r>
      <w:r w:rsidR="00231727">
        <w:rPr>
          <w:rFonts w:ascii="楷体_GB2312" w:eastAsia="楷体_GB2312" w:hAnsi="楷体_GB2312" w:cs="楷体_GB2312"/>
          <w:color w:val="333333"/>
          <w:sz w:val="32"/>
          <w:szCs w:val="32"/>
          <w:shd w:val="clear" w:color="auto" w:fill="FFFFFF"/>
        </w:rPr>
        <w:t>8</w:t>
      </w:r>
      <w:r w:rsidRPr="00772973">
        <w:rPr>
          <w:rFonts w:ascii="楷体_GB2312" w:eastAsia="楷体_GB2312" w:hAnsi="楷体_GB2312" w:cs="楷体_GB2312" w:hint="eastAsia"/>
          <w:color w:val="333333"/>
          <w:sz w:val="32"/>
          <w:szCs w:val="32"/>
          <w:shd w:val="clear" w:color="auto" w:fill="FFFFFF"/>
        </w:rPr>
        <w:t>号</w:t>
      </w:r>
      <w:r>
        <w:rPr>
          <w:rFonts w:ascii="楷体_GB2312" w:eastAsia="楷体_GB2312" w:hAnsi="楷体_GB2312" w:cs="楷体_GB2312" w:hint="eastAsia"/>
          <w:color w:val="333333"/>
          <w:sz w:val="32"/>
          <w:szCs w:val="32"/>
          <w:shd w:val="clear" w:color="auto" w:fill="FFFFFF"/>
        </w:rPr>
        <w:t xml:space="preserve">公布 </w:t>
      </w:r>
      <w:r w:rsidRPr="00772973">
        <w:rPr>
          <w:rFonts w:ascii="楷体_GB2312" w:eastAsia="楷体_GB2312" w:hAnsi="楷体_GB2312" w:cs="楷体_GB2312" w:hint="eastAsia"/>
          <w:color w:val="333333"/>
          <w:sz w:val="32"/>
          <w:szCs w:val="32"/>
          <w:shd w:val="clear" w:color="auto" w:fill="FFFFFF"/>
        </w:rPr>
        <w:t>20</w:t>
      </w:r>
      <w:r w:rsidR="00231727">
        <w:rPr>
          <w:rFonts w:ascii="楷体_GB2312" w:eastAsia="楷体_GB2312" w:hAnsi="楷体_GB2312" w:cs="楷体_GB2312"/>
          <w:color w:val="333333"/>
          <w:sz w:val="32"/>
          <w:szCs w:val="32"/>
          <w:shd w:val="clear" w:color="auto" w:fill="FFFFFF"/>
        </w:rPr>
        <w:t>21</w:t>
      </w:r>
      <w:r w:rsidRPr="00772973">
        <w:rPr>
          <w:rFonts w:ascii="楷体_GB2312" w:eastAsia="楷体_GB2312" w:hAnsi="楷体_GB2312" w:cs="楷体_GB2312" w:hint="eastAsia"/>
          <w:color w:val="333333"/>
          <w:sz w:val="32"/>
          <w:szCs w:val="32"/>
          <w:shd w:val="clear" w:color="auto" w:fill="FFFFFF"/>
        </w:rPr>
        <w:t>年7月</w:t>
      </w:r>
      <w:r w:rsidR="00231727">
        <w:rPr>
          <w:rFonts w:ascii="楷体_GB2312" w:eastAsia="楷体_GB2312" w:hAnsi="楷体_GB2312" w:cs="楷体_GB2312" w:hint="eastAsia"/>
          <w:color w:val="333333"/>
          <w:sz w:val="32"/>
          <w:szCs w:val="32"/>
          <w:shd w:val="clear" w:color="auto" w:fill="FFFFFF"/>
        </w:rPr>
        <w:t>1</w:t>
      </w:r>
      <w:r w:rsidR="00231727">
        <w:rPr>
          <w:rFonts w:ascii="楷体_GB2312" w:eastAsia="楷体_GB2312" w:hAnsi="楷体_GB2312" w:cs="楷体_GB2312"/>
          <w:color w:val="333333"/>
          <w:sz w:val="32"/>
          <w:szCs w:val="32"/>
          <w:shd w:val="clear" w:color="auto" w:fill="FFFFFF"/>
        </w:rPr>
        <w:t>9</w:t>
      </w:r>
      <w:r w:rsidRPr="00772973">
        <w:rPr>
          <w:rFonts w:ascii="楷体_GB2312" w:eastAsia="楷体_GB2312" w:hAnsi="楷体_GB2312" w:cs="楷体_GB2312" w:hint="eastAsia"/>
          <w:color w:val="333333"/>
          <w:sz w:val="32"/>
          <w:szCs w:val="32"/>
          <w:shd w:val="clear" w:color="auto" w:fill="FFFFFF"/>
        </w:rPr>
        <w:t>日</w:t>
      </w:r>
      <w:r>
        <w:rPr>
          <w:rFonts w:ascii="楷体_GB2312" w:eastAsia="楷体_GB2312" w:hAnsi="楷体_GB2312" w:cs="楷体_GB2312" w:hint="eastAsia"/>
          <w:color w:val="333333"/>
          <w:sz w:val="32"/>
          <w:szCs w:val="32"/>
          <w:shd w:val="clear" w:color="auto" w:fill="FFFFFF"/>
        </w:rPr>
        <w:t>起施行)</w:t>
      </w:r>
      <w:bookmarkStart w:id="0" w:name="_GoBack"/>
      <w:bookmarkEnd w:id="0"/>
    </w:p>
    <w:p w14:paraId="4C20DF77" w14:textId="77777777" w:rsidR="006D36EB" w:rsidRPr="00784886" w:rsidRDefault="006D36EB">
      <w:pPr>
        <w:rPr>
          <w:rFonts w:ascii="宋体" w:eastAsia="宋体" w:hAnsi="宋体" w:cs="宋体"/>
          <w:color w:val="333333"/>
          <w:sz w:val="36"/>
          <w:szCs w:val="36"/>
          <w:shd w:val="clear" w:color="auto" w:fill="FFFFFF"/>
        </w:rPr>
      </w:pPr>
    </w:p>
    <w:p w14:paraId="562825DE" w14:textId="2755D04D" w:rsidR="00231727" w:rsidRPr="00231727" w:rsidRDefault="00231727" w:rsidP="00231727">
      <w:pPr>
        <w:jc w:val="center"/>
        <w:rPr>
          <w:rFonts w:ascii="黑体" w:eastAsia="黑体" w:hAnsi="黑体" w:cs="黑体"/>
          <w:color w:val="333333"/>
          <w:sz w:val="32"/>
          <w:szCs w:val="32"/>
          <w:shd w:val="clear" w:color="auto" w:fill="FFFFFF"/>
        </w:rPr>
      </w:pPr>
      <w:r w:rsidRPr="00231727">
        <w:rPr>
          <w:rFonts w:ascii="黑体" w:eastAsia="黑体" w:hAnsi="黑体" w:cs="黑体" w:hint="eastAsia"/>
          <w:color w:val="333333"/>
          <w:sz w:val="32"/>
          <w:szCs w:val="32"/>
          <w:shd w:val="clear" w:color="auto" w:fill="FFFFFF"/>
        </w:rPr>
        <w:t>第一章  总  则</w:t>
      </w:r>
    </w:p>
    <w:p w14:paraId="2224E1D5" w14:textId="77777777" w:rsidR="00231727" w:rsidRPr="00231727" w:rsidRDefault="00231727" w:rsidP="00231727">
      <w:pPr>
        <w:rPr>
          <w:rFonts w:ascii="仿宋_GB2312" w:eastAsia="仿宋_GB2312" w:hAnsi="仿宋_GB2312" w:cs="仿宋_GB2312" w:hint="eastAsia"/>
          <w:color w:val="333333"/>
          <w:sz w:val="32"/>
          <w:szCs w:val="32"/>
          <w:shd w:val="clear" w:color="auto" w:fill="FFFFFF"/>
        </w:rPr>
      </w:pPr>
    </w:p>
    <w:p w14:paraId="5D418DC3" w14:textId="77777777" w:rsidR="00231727" w:rsidRPr="00231727" w:rsidRDefault="00231727" w:rsidP="00231727">
      <w:pPr>
        <w:ind w:firstLineChars="200" w:firstLine="640"/>
        <w:rPr>
          <w:rFonts w:ascii="仿宋_GB2312" w:eastAsia="仿宋_GB2312" w:hAnsi="仿宋_GB2312" w:cs="仿宋_GB2312" w:hint="eastAsia"/>
          <w:color w:val="333333"/>
          <w:sz w:val="32"/>
          <w:szCs w:val="32"/>
          <w:shd w:val="clear" w:color="auto" w:fill="FFFFFF"/>
        </w:rPr>
      </w:pPr>
      <w:r w:rsidRPr="00231727">
        <w:rPr>
          <w:rFonts w:ascii="黑体" w:eastAsia="黑体" w:hAnsi="黑体" w:cs="黑体" w:hint="eastAsia"/>
          <w:color w:val="333333"/>
          <w:sz w:val="32"/>
          <w:szCs w:val="32"/>
          <w:shd w:val="clear" w:color="auto" w:fill="FFFFFF"/>
        </w:rPr>
        <w:t>第一条</w:t>
      </w:r>
      <w:r w:rsidRPr="00231727">
        <w:rPr>
          <w:rFonts w:ascii="仿宋_GB2312" w:eastAsia="仿宋_GB2312" w:hAnsi="仿宋_GB2312" w:cs="仿宋_GB2312" w:hint="eastAsia"/>
          <w:color w:val="333333"/>
          <w:sz w:val="32"/>
          <w:szCs w:val="32"/>
          <w:shd w:val="clear" w:color="auto" w:fill="FFFFFF"/>
        </w:rPr>
        <w:t xml:space="preserve">  为适应新形势林业发展需要，充分调动全社会造林育林护林的积极性，促进森林资源科学经营、合理利用，确保林业“双增”目标的实现。根据《中华人民共和国森林法》《江西省森林条例》《国家林业局关于进一步改革和完善集体林采伐管理的意见》《江西省林业厅关于进一步加强和规范全省林政资源保护管理工作的通知》以及《上饶市林业局关于进一步规范林木采伐监督管理的通知》等规定，结合我市实际，特制定本办法。</w:t>
      </w:r>
    </w:p>
    <w:p w14:paraId="36E8630F" w14:textId="7C454E12" w:rsidR="00231727" w:rsidRDefault="00231727" w:rsidP="00231727">
      <w:pPr>
        <w:ind w:firstLineChars="200" w:firstLine="640"/>
        <w:rPr>
          <w:rFonts w:ascii="仿宋_GB2312" w:eastAsia="仿宋_GB2312" w:hAnsi="仿宋_GB2312" w:cs="仿宋_GB2312"/>
          <w:color w:val="333333"/>
          <w:sz w:val="32"/>
          <w:szCs w:val="32"/>
          <w:shd w:val="clear" w:color="auto" w:fill="FFFFFF"/>
        </w:rPr>
      </w:pPr>
      <w:r w:rsidRPr="00231727">
        <w:rPr>
          <w:rFonts w:ascii="黑体" w:eastAsia="黑体" w:hAnsi="黑体" w:cs="黑体" w:hint="eastAsia"/>
          <w:color w:val="333333"/>
          <w:sz w:val="32"/>
          <w:szCs w:val="32"/>
          <w:shd w:val="clear" w:color="auto" w:fill="FFFFFF"/>
        </w:rPr>
        <w:t>第二条</w:t>
      </w:r>
      <w:r w:rsidRPr="00231727">
        <w:rPr>
          <w:rFonts w:ascii="仿宋_GB2312" w:eastAsia="仿宋_GB2312" w:hAnsi="仿宋_GB2312" w:cs="仿宋_GB2312" w:hint="eastAsia"/>
          <w:color w:val="333333"/>
          <w:sz w:val="32"/>
          <w:szCs w:val="32"/>
          <w:shd w:val="clear" w:color="auto" w:fill="FFFFFF"/>
        </w:rPr>
        <w:t xml:space="preserve">  凡在本市行政区域内从事森林资源管理和森林、林木生产经营活动必须遵守本办法。</w:t>
      </w:r>
    </w:p>
    <w:p w14:paraId="09D102D4" w14:textId="77777777" w:rsidR="00231727" w:rsidRPr="00231727" w:rsidRDefault="00231727" w:rsidP="00231727">
      <w:pPr>
        <w:ind w:firstLineChars="200" w:firstLine="640"/>
        <w:rPr>
          <w:rFonts w:ascii="仿宋_GB2312" w:eastAsia="仿宋_GB2312" w:hAnsi="仿宋_GB2312" w:cs="仿宋_GB2312" w:hint="eastAsia"/>
          <w:color w:val="333333"/>
          <w:sz w:val="32"/>
          <w:szCs w:val="32"/>
          <w:shd w:val="clear" w:color="auto" w:fill="FFFFFF"/>
        </w:rPr>
      </w:pPr>
    </w:p>
    <w:p w14:paraId="0C2CFB89" w14:textId="326633FE" w:rsidR="00231727" w:rsidRPr="00231727" w:rsidRDefault="00231727" w:rsidP="00231727">
      <w:pPr>
        <w:jc w:val="center"/>
        <w:rPr>
          <w:rFonts w:ascii="黑体" w:eastAsia="黑体" w:hAnsi="黑体" w:cs="黑体"/>
          <w:color w:val="333333"/>
          <w:sz w:val="32"/>
          <w:szCs w:val="32"/>
          <w:shd w:val="clear" w:color="auto" w:fill="FFFFFF"/>
        </w:rPr>
      </w:pPr>
      <w:r w:rsidRPr="00231727">
        <w:rPr>
          <w:rFonts w:ascii="黑体" w:eastAsia="黑体" w:hAnsi="黑体" w:cs="黑体" w:hint="eastAsia"/>
          <w:color w:val="333333"/>
          <w:sz w:val="32"/>
          <w:szCs w:val="32"/>
          <w:shd w:val="clear" w:color="auto" w:fill="FFFFFF"/>
        </w:rPr>
        <w:lastRenderedPageBreak/>
        <w:t>第二章  计划分解</w:t>
      </w:r>
    </w:p>
    <w:p w14:paraId="15E55ADD" w14:textId="77777777" w:rsidR="00231727" w:rsidRPr="00231727" w:rsidRDefault="00231727" w:rsidP="00231727">
      <w:pPr>
        <w:rPr>
          <w:rFonts w:ascii="仿宋_GB2312" w:eastAsia="仿宋_GB2312" w:hAnsi="仿宋_GB2312" w:cs="仿宋_GB2312" w:hint="eastAsia"/>
          <w:color w:val="333333"/>
          <w:sz w:val="32"/>
          <w:szCs w:val="32"/>
          <w:shd w:val="clear" w:color="auto" w:fill="FFFFFF"/>
        </w:rPr>
      </w:pPr>
    </w:p>
    <w:p w14:paraId="34BA7C61" w14:textId="77777777" w:rsidR="00231727" w:rsidRPr="00231727" w:rsidRDefault="00231727" w:rsidP="00231727">
      <w:pPr>
        <w:ind w:firstLineChars="200" w:firstLine="640"/>
        <w:rPr>
          <w:rFonts w:ascii="仿宋_GB2312" w:eastAsia="仿宋_GB2312" w:hAnsi="仿宋_GB2312" w:cs="仿宋_GB2312" w:hint="eastAsia"/>
          <w:color w:val="333333"/>
          <w:sz w:val="32"/>
          <w:szCs w:val="32"/>
          <w:shd w:val="clear" w:color="auto" w:fill="FFFFFF"/>
        </w:rPr>
      </w:pPr>
      <w:r w:rsidRPr="00231727">
        <w:rPr>
          <w:rFonts w:ascii="黑体" w:eastAsia="黑体" w:hAnsi="黑体" w:cs="黑体" w:hint="eastAsia"/>
          <w:color w:val="333333"/>
          <w:sz w:val="32"/>
          <w:szCs w:val="32"/>
          <w:shd w:val="clear" w:color="auto" w:fill="FFFFFF"/>
        </w:rPr>
        <w:t>第三条</w:t>
      </w:r>
      <w:r w:rsidRPr="00231727">
        <w:rPr>
          <w:rFonts w:ascii="仿宋_GB2312" w:eastAsia="仿宋_GB2312" w:hAnsi="仿宋_GB2312" w:cs="仿宋_GB2312" w:hint="eastAsia"/>
          <w:color w:val="333333"/>
          <w:sz w:val="32"/>
          <w:szCs w:val="32"/>
          <w:shd w:val="clear" w:color="auto" w:fill="FFFFFF"/>
        </w:rPr>
        <w:t xml:space="preserve">  各乡镇（街道）及林权单位每年于1月底前，将本辖区范围内当年需采伐山场进行摸底调查后，将需采伐山场计划数量上报市林业局。市林业局依据森林资源总量、森林经营方案和森林抚育等任务情况，将生产计划分解到各乡镇（街道）及林权单位。各乡镇（街道）及林权单位根据调查摸底情况和森林资源现状，将木材生产计划分解落实到各行政村（居）进行公示，并将落实情况上报市林业局，由市林业局录入全国林木采伐管理系统。</w:t>
      </w:r>
    </w:p>
    <w:p w14:paraId="716EEC1D" w14:textId="77777777" w:rsidR="00231727" w:rsidRDefault="00231727" w:rsidP="00231727">
      <w:pPr>
        <w:rPr>
          <w:rFonts w:ascii="仿宋_GB2312" w:eastAsia="仿宋_GB2312" w:hAnsi="仿宋_GB2312" w:cs="仿宋_GB2312"/>
          <w:color w:val="333333"/>
          <w:sz w:val="32"/>
          <w:szCs w:val="32"/>
          <w:shd w:val="clear" w:color="auto" w:fill="FFFFFF"/>
        </w:rPr>
      </w:pPr>
    </w:p>
    <w:p w14:paraId="71426542" w14:textId="47650CF2" w:rsidR="00231727" w:rsidRPr="00231727" w:rsidRDefault="00231727" w:rsidP="00231727">
      <w:pPr>
        <w:jc w:val="center"/>
        <w:rPr>
          <w:rFonts w:ascii="黑体" w:eastAsia="黑体" w:hAnsi="黑体" w:cs="黑体"/>
          <w:color w:val="333333"/>
          <w:sz w:val="32"/>
          <w:szCs w:val="32"/>
          <w:shd w:val="clear" w:color="auto" w:fill="FFFFFF"/>
        </w:rPr>
      </w:pPr>
      <w:r w:rsidRPr="00231727">
        <w:rPr>
          <w:rFonts w:ascii="黑体" w:eastAsia="黑体" w:hAnsi="黑体" w:cs="黑体" w:hint="eastAsia"/>
          <w:color w:val="333333"/>
          <w:sz w:val="32"/>
          <w:szCs w:val="32"/>
          <w:shd w:val="clear" w:color="auto" w:fill="FFFFFF"/>
        </w:rPr>
        <w:t>第三章  采伐证办理</w:t>
      </w:r>
    </w:p>
    <w:p w14:paraId="0AAE75DC" w14:textId="77777777" w:rsidR="00231727" w:rsidRPr="00231727" w:rsidRDefault="00231727" w:rsidP="00231727">
      <w:pPr>
        <w:rPr>
          <w:rFonts w:ascii="仿宋_GB2312" w:eastAsia="仿宋_GB2312" w:hAnsi="仿宋_GB2312" w:cs="仿宋_GB2312" w:hint="eastAsia"/>
          <w:color w:val="333333"/>
          <w:sz w:val="32"/>
          <w:szCs w:val="32"/>
          <w:shd w:val="clear" w:color="auto" w:fill="FFFFFF"/>
        </w:rPr>
      </w:pPr>
    </w:p>
    <w:p w14:paraId="1B3394E2" w14:textId="77777777" w:rsidR="00231727" w:rsidRPr="00231727" w:rsidRDefault="00231727" w:rsidP="00231727">
      <w:pPr>
        <w:ind w:firstLineChars="200" w:firstLine="640"/>
        <w:rPr>
          <w:rFonts w:ascii="仿宋_GB2312" w:eastAsia="仿宋_GB2312" w:hAnsi="仿宋_GB2312" w:cs="仿宋_GB2312" w:hint="eastAsia"/>
          <w:color w:val="333333"/>
          <w:sz w:val="32"/>
          <w:szCs w:val="32"/>
          <w:shd w:val="clear" w:color="auto" w:fill="FFFFFF"/>
        </w:rPr>
      </w:pPr>
      <w:r w:rsidRPr="00231727">
        <w:rPr>
          <w:rFonts w:ascii="黑体" w:eastAsia="黑体" w:hAnsi="黑体" w:cs="黑体" w:hint="eastAsia"/>
          <w:color w:val="333333"/>
          <w:sz w:val="32"/>
          <w:szCs w:val="32"/>
          <w:shd w:val="clear" w:color="auto" w:fill="FFFFFF"/>
        </w:rPr>
        <w:t>第四条</w:t>
      </w:r>
      <w:r w:rsidRPr="00231727">
        <w:rPr>
          <w:rFonts w:ascii="仿宋_GB2312" w:eastAsia="仿宋_GB2312" w:hAnsi="仿宋_GB2312" w:cs="仿宋_GB2312" w:hint="eastAsia"/>
          <w:color w:val="333333"/>
          <w:sz w:val="32"/>
          <w:szCs w:val="32"/>
          <w:shd w:val="clear" w:color="auto" w:fill="FFFFFF"/>
        </w:rPr>
        <w:t xml:space="preserve">  采伐证办理流程</w:t>
      </w:r>
    </w:p>
    <w:p w14:paraId="24E357FA" w14:textId="77777777" w:rsidR="00231727" w:rsidRPr="00231727" w:rsidRDefault="00231727" w:rsidP="00231727">
      <w:pPr>
        <w:ind w:firstLineChars="200" w:firstLine="640"/>
        <w:rPr>
          <w:rFonts w:ascii="仿宋_GB2312" w:eastAsia="仿宋_GB2312" w:hAnsi="仿宋_GB2312" w:cs="仿宋_GB2312" w:hint="eastAsia"/>
          <w:color w:val="333333"/>
          <w:sz w:val="32"/>
          <w:szCs w:val="32"/>
          <w:shd w:val="clear" w:color="auto" w:fill="FFFFFF"/>
        </w:rPr>
      </w:pPr>
      <w:r w:rsidRPr="00231727">
        <w:rPr>
          <w:rFonts w:ascii="仿宋_GB2312" w:eastAsia="仿宋_GB2312" w:hAnsi="仿宋_GB2312" w:cs="仿宋_GB2312" w:hint="eastAsia"/>
          <w:color w:val="333333"/>
          <w:sz w:val="32"/>
          <w:szCs w:val="32"/>
          <w:shd w:val="clear" w:color="auto" w:fill="FFFFFF"/>
        </w:rPr>
        <w:t>采伐申请——村（居）初审意见——乡镇（街道）审核意见——采伐作业设计——公示——市林业局审批——发放林木采伐许可证。</w:t>
      </w:r>
    </w:p>
    <w:p w14:paraId="40B2DC4D" w14:textId="77777777" w:rsidR="00231727" w:rsidRPr="00231727" w:rsidRDefault="00231727" w:rsidP="00231727">
      <w:pPr>
        <w:ind w:firstLineChars="200" w:firstLine="640"/>
        <w:rPr>
          <w:rFonts w:ascii="仿宋_GB2312" w:eastAsia="仿宋_GB2312" w:hAnsi="仿宋_GB2312" w:cs="仿宋_GB2312" w:hint="eastAsia"/>
          <w:color w:val="333333"/>
          <w:sz w:val="32"/>
          <w:szCs w:val="32"/>
          <w:shd w:val="clear" w:color="auto" w:fill="FFFFFF"/>
        </w:rPr>
      </w:pPr>
      <w:r w:rsidRPr="00231727">
        <w:rPr>
          <w:rFonts w:ascii="楷体_GB2312" w:eastAsia="楷体_GB2312" w:hAnsi="楷体_GB2312" w:cs="楷体_GB2312" w:hint="eastAsia"/>
          <w:color w:val="333333"/>
          <w:sz w:val="32"/>
          <w:szCs w:val="32"/>
          <w:shd w:val="clear" w:color="auto" w:fill="FFFFFF"/>
        </w:rPr>
        <w:t>（一）采伐申请。</w:t>
      </w:r>
      <w:r w:rsidRPr="00231727">
        <w:rPr>
          <w:rFonts w:ascii="仿宋_GB2312" w:eastAsia="仿宋_GB2312" w:hAnsi="仿宋_GB2312" w:cs="仿宋_GB2312" w:hint="eastAsia"/>
          <w:color w:val="333333"/>
          <w:sz w:val="32"/>
          <w:szCs w:val="32"/>
          <w:shd w:val="clear" w:color="auto" w:fill="FFFFFF"/>
        </w:rPr>
        <w:t>采伐申请人持林权证向当地申报填写《林木采伐申请表》，权属争议山场在未调处前不得申请采伐。</w:t>
      </w:r>
    </w:p>
    <w:p w14:paraId="28BA3E94" w14:textId="77777777" w:rsidR="00231727" w:rsidRPr="00231727" w:rsidRDefault="00231727" w:rsidP="00231727">
      <w:pPr>
        <w:ind w:firstLineChars="200" w:firstLine="640"/>
        <w:rPr>
          <w:rFonts w:ascii="仿宋_GB2312" w:eastAsia="仿宋_GB2312" w:hAnsi="仿宋_GB2312" w:cs="仿宋_GB2312" w:hint="eastAsia"/>
          <w:color w:val="333333"/>
          <w:sz w:val="32"/>
          <w:szCs w:val="32"/>
          <w:shd w:val="clear" w:color="auto" w:fill="FFFFFF"/>
        </w:rPr>
      </w:pPr>
      <w:r w:rsidRPr="00231727">
        <w:rPr>
          <w:rFonts w:ascii="楷体_GB2312" w:eastAsia="楷体_GB2312" w:hAnsi="楷体_GB2312" w:cs="楷体_GB2312" w:hint="eastAsia"/>
          <w:color w:val="333333"/>
          <w:sz w:val="32"/>
          <w:szCs w:val="32"/>
          <w:shd w:val="clear" w:color="auto" w:fill="FFFFFF"/>
        </w:rPr>
        <w:lastRenderedPageBreak/>
        <w:t>（二）村（居）意见。</w:t>
      </w:r>
      <w:r w:rsidRPr="00231727">
        <w:rPr>
          <w:rFonts w:ascii="仿宋_GB2312" w:eastAsia="仿宋_GB2312" w:hAnsi="仿宋_GB2312" w:cs="仿宋_GB2312" w:hint="eastAsia"/>
          <w:color w:val="333333"/>
          <w:sz w:val="32"/>
          <w:szCs w:val="32"/>
          <w:shd w:val="clear" w:color="auto" w:fill="FFFFFF"/>
        </w:rPr>
        <w:t>村（居）委会对集体个人（含绿野林场集体林地）申请采伐的山场林木权属的真实性进行初审，签署意见。</w:t>
      </w:r>
    </w:p>
    <w:p w14:paraId="0BFF8DFC" w14:textId="77777777" w:rsidR="00231727" w:rsidRPr="00231727" w:rsidRDefault="00231727" w:rsidP="00231727">
      <w:pPr>
        <w:ind w:firstLineChars="200" w:firstLine="640"/>
        <w:rPr>
          <w:rFonts w:ascii="仿宋_GB2312" w:eastAsia="仿宋_GB2312" w:hAnsi="仿宋_GB2312" w:cs="仿宋_GB2312" w:hint="eastAsia"/>
          <w:color w:val="333333"/>
          <w:sz w:val="32"/>
          <w:szCs w:val="32"/>
          <w:shd w:val="clear" w:color="auto" w:fill="FFFFFF"/>
        </w:rPr>
      </w:pPr>
      <w:r w:rsidRPr="00231727">
        <w:rPr>
          <w:rFonts w:ascii="楷体_GB2312" w:eastAsia="楷体_GB2312" w:hAnsi="楷体_GB2312" w:cs="楷体_GB2312" w:hint="eastAsia"/>
          <w:color w:val="333333"/>
          <w:sz w:val="32"/>
          <w:szCs w:val="32"/>
          <w:shd w:val="clear" w:color="auto" w:fill="FFFFFF"/>
        </w:rPr>
        <w:t>（三）乡镇（街道）审核。</w:t>
      </w:r>
      <w:r w:rsidRPr="00231727">
        <w:rPr>
          <w:rFonts w:ascii="仿宋_GB2312" w:eastAsia="仿宋_GB2312" w:hAnsi="仿宋_GB2312" w:cs="仿宋_GB2312" w:hint="eastAsia"/>
          <w:color w:val="333333"/>
          <w:sz w:val="32"/>
          <w:szCs w:val="32"/>
          <w:shd w:val="clear" w:color="auto" w:fill="FFFFFF"/>
        </w:rPr>
        <w:t>乡镇（街道）审核后指派技术人员开展伐区采伐作业设计。</w:t>
      </w:r>
    </w:p>
    <w:p w14:paraId="65F6A455" w14:textId="77777777" w:rsidR="00231727" w:rsidRPr="00231727" w:rsidRDefault="00231727" w:rsidP="00231727">
      <w:pPr>
        <w:ind w:firstLineChars="200" w:firstLine="640"/>
        <w:rPr>
          <w:rFonts w:ascii="仿宋_GB2312" w:eastAsia="仿宋_GB2312" w:hAnsi="仿宋_GB2312" w:cs="仿宋_GB2312" w:hint="eastAsia"/>
          <w:color w:val="333333"/>
          <w:sz w:val="32"/>
          <w:szCs w:val="32"/>
          <w:shd w:val="clear" w:color="auto" w:fill="FFFFFF"/>
        </w:rPr>
      </w:pPr>
      <w:r w:rsidRPr="00231727">
        <w:rPr>
          <w:rFonts w:ascii="楷体_GB2312" w:eastAsia="楷体_GB2312" w:hAnsi="楷体_GB2312" w:cs="楷体_GB2312" w:hint="eastAsia"/>
          <w:color w:val="333333"/>
          <w:sz w:val="32"/>
          <w:szCs w:val="32"/>
          <w:shd w:val="clear" w:color="auto" w:fill="FFFFFF"/>
        </w:rPr>
        <w:t>（四）采伐作业设计。</w:t>
      </w:r>
      <w:r w:rsidRPr="00231727">
        <w:rPr>
          <w:rFonts w:ascii="仿宋_GB2312" w:eastAsia="仿宋_GB2312" w:hAnsi="仿宋_GB2312" w:cs="仿宋_GB2312" w:hint="eastAsia"/>
          <w:color w:val="333333"/>
          <w:sz w:val="32"/>
          <w:szCs w:val="32"/>
          <w:shd w:val="clear" w:color="auto" w:fill="FFFFFF"/>
        </w:rPr>
        <w:t>作业设计人员按照林木采伐作业设计规程，实地进行伐区作业设计，制作林木采伐作业设计书。</w:t>
      </w:r>
    </w:p>
    <w:p w14:paraId="420B3C07" w14:textId="77777777" w:rsidR="00231727" w:rsidRPr="00231727" w:rsidRDefault="00231727" w:rsidP="00231727">
      <w:pPr>
        <w:ind w:firstLineChars="200" w:firstLine="640"/>
        <w:rPr>
          <w:rFonts w:ascii="仿宋_GB2312" w:eastAsia="仿宋_GB2312" w:hAnsi="仿宋_GB2312" w:cs="仿宋_GB2312" w:hint="eastAsia"/>
          <w:color w:val="333333"/>
          <w:sz w:val="32"/>
          <w:szCs w:val="32"/>
          <w:shd w:val="clear" w:color="auto" w:fill="FFFFFF"/>
        </w:rPr>
      </w:pPr>
      <w:r w:rsidRPr="00231727">
        <w:rPr>
          <w:rFonts w:ascii="楷体_GB2312" w:eastAsia="楷体_GB2312" w:hAnsi="楷体_GB2312" w:cs="楷体_GB2312" w:hint="eastAsia"/>
          <w:color w:val="333333"/>
          <w:sz w:val="32"/>
          <w:szCs w:val="32"/>
          <w:shd w:val="clear" w:color="auto" w:fill="FFFFFF"/>
        </w:rPr>
        <w:t>（五）公示。</w:t>
      </w:r>
      <w:r w:rsidRPr="00231727">
        <w:rPr>
          <w:rFonts w:ascii="仿宋_GB2312" w:eastAsia="仿宋_GB2312" w:hAnsi="仿宋_GB2312" w:cs="仿宋_GB2312" w:hint="eastAsia"/>
          <w:color w:val="333333"/>
          <w:sz w:val="32"/>
          <w:szCs w:val="32"/>
          <w:shd w:val="clear" w:color="auto" w:fill="FFFFFF"/>
        </w:rPr>
        <w:t>将采伐作业设计情况在村（居）进行二榜公示七天，无异议后,经政府主要领导审核同意或会议确定盖章，报市林业局审批。</w:t>
      </w:r>
    </w:p>
    <w:p w14:paraId="440AA8A4" w14:textId="77777777" w:rsidR="00231727" w:rsidRPr="00231727" w:rsidRDefault="00231727" w:rsidP="00231727">
      <w:pPr>
        <w:ind w:firstLineChars="200" w:firstLine="640"/>
        <w:rPr>
          <w:rFonts w:ascii="仿宋_GB2312" w:eastAsia="仿宋_GB2312" w:hAnsi="仿宋_GB2312" w:cs="仿宋_GB2312" w:hint="eastAsia"/>
          <w:color w:val="333333"/>
          <w:sz w:val="32"/>
          <w:szCs w:val="32"/>
          <w:shd w:val="clear" w:color="auto" w:fill="FFFFFF"/>
        </w:rPr>
      </w:pPr>
      <w:r w:rsidRPr="00231727">
        <w:rPr>
          <w:rFonts w:ascii="楷体_GB2312" w:eastAsia="楷体_GB2312" w:hAnsi="楷体_GB2312" w:cs="楷体_GB2312" w:hint="eastAsia"/>
          <w:color w:val="333333"/>
          <w:sz w:val="32"/>
          <w:szCs w:val="32"/>
          <w:shd w:val="clear" w:color="auto" w:fill="FFFFFF"/>
        </w:rPr>
        <w:t>（六）市林业局审批发证。</w:t>
      </w:r>
      <w:r w:rsidRPr="00231727">
        <w:rPr>
          <w:rFonts w:ascii="仿宋_GB2312" w:eastAsia="仿宋_GB2312" w:hAnsi="仿宋_GB2312" w:cs="仿宋_GB2312" w:hint="eastAsia"/>
          <w:color w:val="333333"/>
          <w:sz w:val="32"/>
          <w:szCs w:val="32"/>
          <w:shd w:val="clear" w:color="auto" w:fill="FFFFFF"/>
        </w:rPr>
        <w:t>市林业局根据森林采伐管理有关规定，对所上报的林木采伐作业设计书进行审核批准后发放林木采伐许可证。</w:t>
      </w:r>
    </w:p>
    <w:p w14:paraId="67F47C15" w14:textId="77777777" w:rsidR="00231727" w:rsidRPr="00231727" w:rsidRDefault="00231727" w:rsidP="00231727">
      <w:pPr>
        <w:ind w:firstLineChars="200" w:firstLine="640"/>
        <w:rPr>
          <w:rFonts w:ascii="楷体_GB2312" w:eastAsia="楷体_GB2312" w:hAnsi="楷体_GB2312" w:cs="楷体_GB2312" w:hint="eastAsia"/>
          <w:color w:val="333333"/>
          <w:sz w:val="32"/>
          <w:szCs w:val="32"/>
          <w:shd w:val="clear" w:color="auto" w:fill="FFFFFF"/>
        </w:rPr>
      </w:pPr>
      <w:r w:rsidRPr="00231727">
        <w:rPr>
          <w:rFonts w:ascii="楷体_GB2312" w:eastAsia="楷体_GB2312" w:hAnsi="楷体_GB2312" w:cs="楷体_GB2312" w:hint="eastAsia"/>
          <w:color w:val="333333"/>
          <w:sz w:val="32"/>
          <w:szCs w:val="32"/>
          <w:shd w:val="clear" w:color="auto" w:fill="FFFFFF"/>
        </w:rPr>
        <w:t>（七）国有林经营管理单位林木采伐，直接向林业主管部门提出申请，按有关规定设计审批发证。</w:t>
      </w:r>
    </w:p>
    <w:p w14:paraId="29493009" w14:textId="77777777" w:rsidR="00231727" w:rsidRPr="00231727" w:rsidRDefault="00231727" w:rsidP="00231727">
      <w:pPr>
        <w:ind w:firstLineChars="200" w:firstLine="640"/>
        <w:rPr>
          <w:rFonts w:ascii="仿宋_GB2312" w:eastAsia="仿宋_GB2312" w:hAnsi="仿宋_GB2312" w:cs="仿宋_GB2312" w:hint="eastAsia"/>
          <w:color w:val="333333"/>
          <w:sz w:val="32"/>
          <w:szCs w:val="32"/>
          <w:shd w:val="clear" w:color="auto" w:fill="FFFFFF"/>
        </w:rPr>
      </w:pPr>
      <w:r w:rsidRPr="00231727">
        <w:rPr>
          <w:rFonts w:ascii="黑体" w:eastAsia="黑体" w:hAnsi="黑体" w:cs="黑体" w:hint="eastAsia"/>
          <w:color w:val="333333"/>
          <w:sz w:val="32"/>
          <w:szCs w:val="32"/>
          <w:shd w:val="clear" w:color="auto" w:fill="FFFFFF"/>
        </w:rPr>
        <w:t>第五条</w:t>
      </w:r>
      <w:r w:rsidRPr="00231727">
        <w:rPr>
          <w:rFonts w:ascii="仿宋_GB2312" w:eastAsia="仿宋_GB2312" w:hAnsi="仿宋_GB2312" w:cs="仿宋_GB2312" w:hint="eastAsia"/>
          <w:color w:val="333333"/>
          <w:sz w:val="32"/>
          <w:szCs w:val="32"/>
          <w:shd w:val="clear" w:color="auto" w:fill="FFFFFF"/>
        </w:rPr>
        <w:t xml:space="preserve">  采伐作业设计范围</w:t>
      </w:r>
    </w:p>
    <w:p w14:paraId="77C48D27" w14:textId="77777777" w:rsidR="00231727" w:rsidRPr="00231727" w:rsidRDefault="00231727" w:rsidP="00231727">
      <w:pPr>
        <w:ind w:firstLineChars="200" w:firstLine="640"/>
        <w:rPr>
          <w:rFonts w:ascii="仿宋_GB2312" w:eastAsia="仿宋_GB2312" w:hAnsi="仿宋_GB2312" w:cs="仿宋_GB2312" w:hint="eastAsia"/>
          <w:color w:val="333333"/>
          <w:sz w:val="32"/>
          <w:szCs w:val="32"/>
          <w:shd w:val="clear" w:color="auto" w:fill="FFFFFF"/>
        </w:rPr>
      </w:pPr>
      <w:r w:rsidRPr="00231727">
        <w:rPr>
          <w:rFonts w:ascii="仿宋_GB2312" w:eastAsia="仿宋_GB2312" w:hAnsi="仿宋_GB2312" w:cs="仿宋_GB2312" w:hint="eastAsia"/>
          <w:color w:val="333333"/>
          <w:sz w:val="32"/>
          <w:szCs w:val="32"/>
          <w:shd w:val="clear" w:color="auto" w:fill="FFFFFF"/>
        </w:rPr>
        <w:t>采伐林地上的林木应当申请采伐许可证，并按照采伐许可证的规定进行采伐；但农村居民采伐自留地和房前屋后个人所有的零星林木（古树名木、天然生长的珍贵树木和濒危、稀有树木除</w:t>
      </w:r>
      <w:r w:rsidRPr="00231727">
        <w:rPr>
          <w:rFonts w:ascii="仿宋_GB2312" w:eastAsia="仿宋_GB2312" w:hAnsi="仿宋_GB2312" w:cs="仿宋_GB2312" w:hint="eastAsia"/>
          <w:color w:val="333333"/>
          <w:sz w:val="32"/>
          <w:szCs w:val="32"/>
          <w:shd w:val="clear" w:color="auto" w:fill="FFFFFF"/>
        </w:rPr>
        <w:lastRenderedPageBreak/>
        <w:t>外），不需申请采伐许可证；采伐自然保护区以外的竹林，不需申请采伐许可证，但应当符合林木采伐技术规程。国有林（含绿野林场国有林地）采伐、疫木采伐、森林抚育等省级以上项目，由林业主管部门派技术人员进行伐区作业设计，集体林（含绿野林场集体林地）和个人承包经营集体山林采伐，由当地乡镇（街道）派技术人员进行伐区作业设计。</w:t>
      </w:r>
    </w:p>
    <w:p w14:paraId="4A6800BC" w14:textId="77777777" w:rsidR="00231727" w:rsidRPr="00231727" w:rsidRDefault="00231727" w:rsidP="00231727">
      <w:pPr>
        <w:ind w:firstLineChars="200" w:firstLine="640"/>
        <w:rPr>
          <w:rFonts w:ascii="仿宋_GB2312" w:eastAsia="仿宋_GB2312" w:hAnsi="仿宋_GB2312" w:cs="仿宋_GB2312" w:hint="eastAsia"/>
          <w:color w:val="333333"/>
          <w:sz w:val="32"/>
          <w:szCs w:val="32"/>
          <w:shd w:val="clear" w:color="auto" w:fill="FFFFFF"/>
        </w:rPr>
      </w:pPr>
      <w:r w:rsidRPr="00231727">
        <w:rPr>
          <w:rFonts w:ascii="仿宋_GB2312" w:eastAsia="仿宋_GB2312" w:hAnsi="仿宋_GB2312" w:cs="仿宋_GB2312" w:hint="eastAsia"/>
          <w:color w:val="333333"/>
          <w:sz w:val="32"/>
          <w:szCs w:val="32"/>
          <w:shd w:val="clear" w:color="auto" w:fill="FFFFFF"/>
        </w:rPr>
        <w:t>（一）国有林、集体林及林农个人申请采伐林木15立方米以上的，按照相关采伐技术规程进行伐区调查作业设计，制作《林木采伐作业设计书》。</w:t>
      </w:r>
    </w:p>
    <w:p w14:paraId="12F117F9" w14:textId="77777777" w:rsidR="00231727" w:rsidRPr="00231727" w:rsidRDefault="00231727" w:rsidP="00231727">
      <w:pPr>
        <w:ind w:firstLineChars="200" w:firstLine="640"/>
        <w:rPr>
          <w:rFonts w:ascii="仿宋_GB2312" w:eastAsia="仿宋_GB2312" w:hAnsi="仿宋_GB2312" w:cs="仿宋_GB2312" w:hint="eastAsia"/>
          <w:color w:val="333333"/>
          <w:sz w:val="32"/>
          <w:szCs w:val="32"/>
          <w:shd w:val="clear" w:color="auto" w:fill="FFFFFF"/>
        </w:rPr>
      </w:pPr>
      <w:r w:rsidRPr="00231727">
        <w:rPr>
          <w:rFonts w:ascii="仿宋_GB2312" w:eastAsia="仿宋_GB2312" w:hAnsi="仿宋_GB2312" w:cs="仿宋_GB2312" w:hint="eastAsia"/>
          <w:color w:val="333333"/>
          <w:sz w:val="32"/>
          <w:szCs w:val="32"/>
          <w:shd w:val="clear" w:color="auto" w:fill="FFFFFF"/>
        </w:rPr>
        <w:t>（二）林农个人申请采伐林木15立方米以下的，制作《林木采伐简易申报卡》。</w:t>
      </w:r>
    </w:p>
    <w:p w14:paraId="02F2C051" w14:textId="77777777" w:rsidR="00231727" w:rsidRDefault="00231727" w:rsidP="00231727">
      <w:pPr>
        <w:ind w:firstLineChars="200" w:firstLine="640"/>
        <w:rPr>
          <w:rFonts w:ascii="仿宋_GB2312" w:eastAsia="仿宋_GB2312" w:hAnsi="仿宋_GB2312" w:cs="仿宋_GB2312"/>
          <w:color w:val="333333"/>
          <w:sz w:val="32"/>
          <w:szCs w:val="32"/>
          <w:shd w:val="clear" w:color="auto" w:fill="FFFFFF"/>
        </w:rPr>
      </w:pPr>
      <w:r w:rsidRPr="00231727">
        <w:rPr>
          <w:rFonts w:ascii="仿宋_GB2312" w:eastAsia="仿宋_GB2312" w:hAnsi="仿宋_GB2312" w:cs="仿宋_GB2312" w:hint="eastAsia"/>
          <w:color w:val="333333"/>
          <w:sz w:val="32"/>
          <w:szCs w:val="32"/>
          <w:shd w:val="clear" w:color="auto" w:fill="FFFFFF"/>
        </w:rPr>
        <w:t>（三）自然保护地的林木，原则上不得采伐，但因防治林业有害生物、森林防火、维护主要保护对象生存环境、遭受自然灾害等特殊情况必须采伐的除外。</w:t>
      </w:r>
    </w:p>
    <w:p w14:paraId="6D42806A" w14:textId="2B456243" w:rsidR="00231727" w:rsidRDefault="00231727" w:rsidP="00231727">
      <w:pPr>
        <w:ind w:firstLineChars="200" w:firstLine="640"/>
        <w:rPr>
          <w:rFonts w:ascii="仿宋_GB2312" w:eastAsia="仿宋_GB2312" w:hAnsi="仿宋_GB2312" w:cs="仿宋_GB2312"/>
          <w:color w:val="333333"/>
          <w:sz w:val="32"/>
          <w:szCs w:val="32"/>
          <w:shd w:val="clear" w:color="auto" w:fill="FFFFFF"/>
        </w:rPr>
      </w:pPr>
      <w:r w:rsidRPr="00231727">
        <w:rPr>
          <w:rFonts w:ascii="黑体" w:eastAsia="黑体" w:hAnsi="黑体" w:cs="黑体" w:hint="eastAsia"/>
          <w:color w:val="333333"/>
          <w:sz w:val="32"/>
          <w:szCs w:val="32"/>
          <w:shd w:val="clear" w:color="auto" w:fill="FFFFFF"/>
        </w:rPr>
        <w:t>第六条</w:t>
      </w:r>
      <w:r w:rsidRPr="00231727">
        <w:rPr>
          <w:rFonts w:ascii="仿宋_GB2312" w:eastAsia="仿宋_GB2312" w:hAnsi="仿宋_GB2312" w:cs="仿宋_GB2312" w:hint="eastAsia"/>
          <w:color w:val="333333"/>
          <w:sz w:val="32"/>
          <w:szCs w:val="32"/>
          <w:shd w:val="clear" w:color="auto" w:fill="FFFFFF"/>
        </w:rPr>
        <w:t xml:space="preserve">  林木采伐作业设计规定</w:t>
      </w:r>
    </w:p>
    <w:p w14:paraId="4579428B" w14:textId="081A1FCC" w:rsidR="00231727" w:rsidRPr="00231727" w:rsidRDefault="00231727" w:rsidP="00231727">
      <w:pPr>
        <w:ind w:firstLineChars="200" w:firstLine="640"/>
        <w:rPr>
          <w:rFonts w:ascii="仿宋_GB2312" w:eastAsia="仿宋_GB2312" w:hAnsi="仿宋_GB2312" w:cs="仿宋_GB2312" w:hint="eastAsia"/>
          <w:color w:val="333333"/>
          <w:sz w:val="32"/>
          <w:szCs w:val="32"/>
          <w:shd w:val="clear" w:color="auto" w:fill="FFFFFF"/>
        </w:rPr>
      </w:pPr>
      <w:r w:rsidRPr="00231727">
        <w:rPr>
          <w:rFonts w:ascii="仿宋_GB2312" w:eastAsia="仿宋_GB2312" w:hAnsi="仿宋_GB2312" w:cs="仿宋_GB2312" w:hint="eastAsia"/>
          <w:color w:val="333333"/>
          <w:sz w:val="32"/>
          <w:szCs w:val="32"/>
          <w:shd w:val="clear" w:color="auto" w:fill="FFFFFF"/>
        </w:rPr>
        <w:t>作业设计技术人员必须按林木采伐设计有关规程实地进行设计,并对作业设计的真实性负责。</w:t>
      </w:r>
    </w:p>
    <w:p w14:paraId="57FAA03E" w14:textId="77777777" w:rsidR="00231727" w:rsidRPr="00231727" w:rsidRDefault="00231727" w:rsidP="00231727">
      <w:pPr>
        <w:ind w:firstLineChars="200" w:firstLine="640"/>
        <w:rPr>
          <w:rFonts w:ascii="仿宋_GB2312" w:eastAsia="仿宋_GB2312" w:hAnsi="仿宋_GB2312" w:cs="仿宋_GB2312" w:hint="eastAsia"/>
          <w:color w:val="333333"/>
          <w:sz w:val="32"/>
          <w:szCs w:val="32"/>
          <w:shd w:val="clear" w:color="auto" w:fill="FFFFFF"/>
        </w:rPr>
      </w:pPr>
      <w:r w:rsidRPr="00231727">
        <w:rPr>
          <w:rFonts w:ascii="仿宋_GB2312" w:eastAsia="仿宋_GB2312" w:hAnsi="仿宋_GB2312" w:cs="仿宋_GB2312" w:hint="eastAsia"/>
          <w:color w:val="333333"/>
          <w:sz w:val="32"/>
          <w:szCs w:val="32"/>
          <w:shd w:val="clear" w:color="auto" w:fill="FFFFFF"/>
        </w:rPr>
        <w:t>（一）采伐设计技术人员必须实地勾绘面积和四至，采取实地调查的方式确定采伐类型和方式、采伐蓄积、出材量等。</w:t>
      </w:r>
    </w:p>
    <w:p w14:paraId="44E24AE2" w14:textId="77777777" w:rsidR="00231727" w:rsidRPr="00231727" w:rsidRDefault="00231727" w:rsidP="00231727">
      <w:pPr>
        <w:ind w:firstLineChars="200" w:firstLine="640"/>
        <w:rPr>
          <w:rFonts w:ascii="仿宋_GB2312" w:eastAsia="仿宋_GB2312" w:hAnsi="仿宋_GB2312" w:cs="仿宋_GB2312" w:hint="eastAsia"/>
          <w:color w:val="333333"/>
          <w:sz w:val="32"/>
          <w:szCs w:val="32"/>
          <w:shd w:val="clear" w:color="auto" w:fill="FFFFFF"/>
        </w:rPr>
      </w:pPr>
      <w:r w:rsidRPr="00231727">
        <w:rPr>
          <w:rFonts w:ascii="仿宋_GB2312" w:eastAsia="仿宋_GB2312" w:hAnsi="仿宋_GB2312" w:cs="仿宋_GB2312" w:hint="eastAsia"/>
          <w:color w:val="333333"/>
          <w:sz w:val="32"/>
          <w:szCs w:val="32"/>
          <w:shd w:val="clear" w:color="auto" w:fill="FFFFFF"/>
        </w:rPr>
        <w:lastRenderedPageBreak/>
        <w:t>（二）设计人员在采伐设计时必须核清所设计山场的起源、森林类别,是否在自然保护地、风景名胜区范围等。</w:t>
      </w:r>
    </w:p>
    <w:p w14:paraId="385F8A35" w14:textId="77777777" w:rsidR="00231727" w:rsidRPr="00231727" w:rsidRDefault="00231727" w:rsidP="00231727">
      <w:pPr>
        <w:ind w:firstLineChars="200" w:firstLine="640"/>
        <w:rPr>
          <w:rFonts w:ascii="仿宋_GB2312" w:eastAsia="仿宋_GB2312" w:hAnsi="仿宋_GB2312" w:cs="仿宋_GB2312" w:hint="eastAsia"/>
          <w:color w:val="333333"/>
          <w:sz w:val="32"/>
          <w:szCs w:val="32"/>
          <w:shd w:val="clear" w:color="auto" w:fill="FFFFFF"/>
        </w:rPr>
      </w:pPr>
      <w:r w:rsidRPr="00231727">
        <w:rPr>
          <w:rFonts w:ascii="仿宋_GB2312" w:eastAsia="仿宋_GB2312" w:hAnsi="仿宋_GB2312" w:cs="仿宋_GB2312" w:hint="eastAsia"/>
          <w:color w:val="333333"/>
          <w:sz w:val="32"/>
          <w:szCs w:val="32"/>
          <w:shd w:val="clear" w:color="auto" w:fill="FFFFFF"/>
        </w:rPr>
        <w:t>（三）采伐作业设计时必须有两人以上参加。</w:t>
      </w:r>
    </w:p>
    <w:p w14:paraId="4445DF62" w14:textId="77777777" w:rsidR="00231727" w:rsidRPr="00231727" w:rsidRDefault="00231727" w:rsidP="00231727">
      <w:pPr>
        <w:ind w:firstLineChars="200" w:firstLine="640"/>
        <w:rPr>
          <w:rFonts w:ascii="仿宋_GB2312" w:eastAsia="仿宋_GB2312" w:hAnsi="仿宋_GB2312" w:cs="仿宋_GB2312" w:hint="eastAsia"/>
          <w:color w:val="333333"/>
          <w:sz w:val="32"/>
          <w:szCs w:val="32"/>
          <w:shd w:val="clear" w:color="auto" w:fill="FFFFFF"/>
        </w:rPr>
      </w:pPr>
      <w:r w:rsidRPr="00231727">
        <w:rPr>
          <w:rFonts w:ascii="仿宋_GB2312" w:eastAsia="仿宋_GB2312" w:hAnsi="仿宋_GB2312" w:cs="仿宋_GB2312" w:hint="eastAsia"/>
          <w:color w:val="333333"/>
          <w:sz w:val="32"/>
          <w:szCs w:val="32"/>
          <w:shd w:val="clear" w:color="auto" w:fill="FFFFFF"/>
        </w:rPr>
        <w:t>（四）采伐作业设计书制作必须规范、准确、清晰、完整。</w:t>
      </w:r>
    </w:p>
    <w:p w14:paraId="47977B0F" w14:textId="77777777" w:rsidR="00231727" w:rsidRPr="00231727" w:rsidRDefault="00231727" w:rsidP="00231727">
      <w:pPr>
        <w:ind w:firstLineChars="200" w:firstLine="640"/>
        <w:rPr>
          <w:rFonts w:ascii="仿宋_GB2312" w:eastAsia="仿宋_GB2312" w:hAnsi="仿宋_GB2312" w:cs="仿宋_GB2312" w:hint="eastAsia"/>
          <w:color w:val="333333"/>
          <w:sz w:val="32"/>
          <w:szCs w:val="32"/>
          <w:shd w:val="clear" w:color="auto" w:fill="FFFFFF"/>
        </w:rPr>
      </w:pPr>
      <w:r w:rsidRPr="00231727">
        <w:rPr>
          <w:rFonts w:ascii="黑体" w:eastAsia="黑体" w:hAnsi="黑体" w:cs="黑体" w:hint="eastAsia"/>
          <w:color w:val="333333"/>
          <w:sz w:val="32"/>
          <w:szCs w:val="32"/>
          <w:shd w:val="clear" w:color="auto" w:fill="FFFFFF"/>
        </w:rPr>
        <w:t>第七条</w:t>
      </w:r>
      <w:r w:rsidRPr="00231727">
        <w:rPr>
          <w:rFonts w:ascii="仿宋_GB2312" w:eastAsia="仿宋_GB2312" w:hAnsi="仿宋_GB2312" w:cs="仿宋_GB2312" w:hint="eastAsia"/>
          <w:color w:val="333333"/>
          <w:sz w:val="32"/>
          <w:szCs w:val="32"/>
          <w:shd w:val="clear" w:color="auto" w:fill="FFFFFF"/>
        </w:rPr>
        <w:t xml:space="preserve">  申请林木采伐许可证时应提交的材料：</w:t>
      </w:r>
    </w:p>
    <w:p w14:paraId="1958BABB" w14:textId="77777777" w:rsidR="00231727" w:rsidRPr="00231727" w:rsidRDefault="00231727" w:rsidP="00231727">
      <w:pPr>
        <w:ind w:firstLineChars="200" w:firstLine="640"/>
        <w:rPr>
          <w:rFonts w:ascii="仿宋_GB2312" w:eastAsia="仿宋_GB2312" w:hAnsi="仿宋_GB2312" w:cs="仿宋_GB2312" w:hint="eastAsia"/>
          <w:color w:val="333333"/>
          <w:sz w:val="32"/>
          <w:szCs w:val="32"/>
          <w:shd w:val="clear" w:color="auto" w:fill="FFFFFF"/>
        </w:rPr>
      </w:pPr>
      <w:r w:rsidRPr="00231727">
        <w:rPr>
          <w:rFonts w:ascii="仿宋_GB2312" w:eastAsia="仿宋_GB2312" w:hAnsi="仿宋_GB2312" w:cs="仿宋_GB2312" w:hint="eastAsia"/>
          <w:color w:val="333333"/>
          <w:sz w:val="32"/>
          <w:szCs w:val="32"/>
          <w:shd w:val="clear" w:color="auto" w:fill="FFFFFF"/>
        </w:rPr>
        <w:t>（一）林木采伐申请表。</w:t>
      </w:r>
    </w:p>
    <w:p w14:paraId="7C0047F6" w14:textId="77777777" w:rsidR="00231727" w:rsidRPr="00231727" w:rsidRDefault="00231727" w:rsidP="00231727">
      <w:pPr>
        <w:ind w:firstLineChars="200" w:firstLine="640"/>
        <w:rPr>
          <w:rFonts w:ascii="仿宋_GB2312" w:eastAsia="仿宋_GB2312" w:hAnsi="仿宋_GB2312" w:cs="仿宋_GB2312" w:hint="eastAsia"/>
          <w:color w:val="333333"/>
          <w:sz w:val="32"/>
          <w:szCs w:val="32"/>
          <w:shd w:val="clear" w:color="auto" w:fill="FFFFFF"/>
        </w:rPr>
      </w:pPr>
      <w:r w:rsidRPr="00231727">
        <w:rPr>
          <w:rFonts w:ascii="仿宋_GB2312" w:eastAsia="仿宋_GB2312" w:hAnsi="仿宋_GB2312" w:cs="仿宋_GB2312" w:hint="eastAsia"/>
          <w:color w:val="333333"/>
          <w:sz w:val="32"/>
          <w:szCs w:val="32"/>
          <w:shd w:val="clear" w:color="auto" w:fill="FFFFFF"/>
        </w:rPr>
        <w:t>（二）林木权属证明材料。</w:t>
      </w:r>
    </w:p>
    <w:p w14:paraId="31D592C4" w14:textId="77777777" w:rsidR="00231727" w:rsidRPr="00231727" w:rsidRDefault="00231727" w:rsidP="00231727">
      <w:pPr>
        <w:ind w:firstLineChars="200" w:firstLine="640"/>
        <w:rPr>
          <w:rFonts w:ascii="仿宋_GB2312" w:eastAsia="仿宋_GB2312" w:hAnsi="仿宋_GB2312" w:cs="仿宋_GB2312" w:hint="eastAsia"/>
          <w:color w:val="333333"/>
          <w:sz w:val="32"/>
          <w:szCs w:val="32"/>
          <w:shd w:val="clear" w:color="auto" w:fill="FFFFFF"/>
        </w:rPr>
      </w:pPr>
      <w:r w:rsidRPr="00231727">
        <w:rPr>
          <w:rFonts w:ascii="仿宋_GB2312" w:eastAsia="仿宋_GB2312" w:hAnsi="仿宋_GB2312" w:cs="仿宋_GB2312" w:hint="eastAsia"/>
          <w:color w:val="333333"/>
          <w:sz w:val="32"/>
          <w:szCs w:val="32"/>
          <w:shd w:val="clear" w:color="auto" w:fill="FFFFFF"/>
        </w:rPr>
        <w:t>（三）《林木采伐作业设计书》或《林木采伐简易申报卡》。</w:t>
      </w:r>
    </w:p>
    <w:p w14:paraId="696C4058" w14:textId="77777777" w:rsidR="00231727" w:rsidRPr="00231727" w:rsidRDefault="00231727" w:rsidP="00231727">
      <w:pPr>
        <w:ind w:firstLineChars="200" w:firstLine="640"/>
        <w:rPr>
          <w:rFonts w:ascii="仿宋_GB2312" w:eastAsia="仿宋_GB2312" w:hAnsi="仿宋_GB2312" w:cs="仿宋_GB2312" w:hint="eastAsia"/>
          <w:color w:val="333333"/>
          <w:sz w:val="32"/>
          <w:szCs w:val="32"/>
          <w:shd w:val="clear" w:color="auto" w:fill="FFFFFF"/>
        </w:rPr>
      </w:pPr>
      <w:r w:rsidRPr="00231727">
        <w:rPr>
          <w:rFonts w:ascii="仿宋_GB2312" w:eastAsia="仿宋_GB2312" w:hAnsi="仿宋_GB2312" w:cs="仿宋_GB2312" w:hint="eastAsia"/>
          <w:color w:val="333333"/>
          <w:sz w:val="32"/>
          <w:szCs w:val="32"/>
          <w:shd w:val="clear" w:color="auto" w:fill="FFFFFF"/>
        </w:rPr>
        <w:t>（四）林权所有者上年度采伐迹地更新验收合格证明。乡镇（街道）在《林木采伐申请表》相应位置签署是否合格情况，是否在道路沿线可视范围，是否属公益林、天保林或自然保护地等。</w:t>
      </w:r>
    </w:p>
    <w:p w14:paraId="78ED5352" w14:textId="77777777" w:rsidR="00231727" w:rsidRPr="00231727" w:rsidRDefault="00231727" w:rsidP="00231727">
      <w:pPr>
        <w:ind w:firstLineChars="200" w:firstLine="640"/>
        <w:rPr>
          <w:rFonts w:ascii="仿宋_GB2312" w:eastAsia="仿宋_GB2312" w:hAnsi="仿宋_GB2312" w:cs="仿宋_GB2312" w:hint="eastAsia"/>
          <w:color w:val="333333"/>
          <w:sz w:val="32"/>
          <w:szCs w:val="32"/>
          <w:shd w:val="clear" w:color="auto" w:fill="FFFFFF"/>
        </w:rPr>
      </w:pPr>
      <w:r w:rsidRPr="00231727">
        <w:rPr>
          <w:rFonts w:ascii="仿宋_GB2312" w:eastAsia="仿宋_GB2312" w:hAnsi="仿宋_GB2312" w:cs="仿宋_GB2312" w:hint="eastAsia"/>
          <w:color w:val="333333"/>
          <w:sz w:val="32"/>
          <w:szCs w:val="32"/>
          <w:shd w:val="clear" w:color="auto" w:fill="FFFFFF"/>
        </w:rPr>
        <w:t>（五）还贷凭证、皆伐造林保证金缴纳凭证。</w:t>
      </w:r>
    </w:p>
    <w:p w14:paraId="43A26B72" w14:textId="77777777" w:rsidR="00231727" w:rsidRPr="00231727" w:rsidRDefault="00231727" w:rsidP="00231727">
      <w:pPr>
        <w:ind w:firstLineChars="200" w:firstLine="640"/>
        <w:rPr>
          <w:rFonts w:ascii="仿宋_GB2312" w:eastAsia="仿宋_GB2312" w:hAnsi="仿宋_GB2312" w:cs="仿宋_GB2312" w:hint="eastAsia"/>
          <w:color w:val="333333"/>
          <w:sz w:val="32"/>
          <w:szCs w:val="32"/>
          <w:shd w:val="clear" w:color="auto" w:fill="FFFFFF"/>
        </w:rPr>
      </w:pPr>
      <w:r w:rsidRPr="00231727">
        <w:rPr>
          <w:rFonts w:ascii="仿宋_GB2312" w:eastAsia="仿宋_GB2312" w:hAnsi="仿宋_GB2312" w:cs="仿宋_GB2312" w:hint="eastAsia"/>
          <w:color w:val="333333"/>
          <w:sz w:val="32"/>
          <w:szCs w:val="32"/>
          <w:shd w:val="clear" w:color="auto" w:fill="FFFFFF"/>
        </w:rPr>
        <w:t>第八条  林木采伐许可证由乡镇（街道）指定专人统一代办。</w:t>
      </w:r>
    </w:p>
    <w:p w14:paraId="4900DB97" w14:textId="77777777" w:rsidR="00231727" w:rsidRPr="00231727" w:rsidRDefault="00231727" w:rsidP="00231727">
      <w:pPr>
        <w:ind w:firstLineChars="200" w:firstLine="640"/>
        <w:rPr>
          <w:rFonts w:ascii="仿宋_GB2312" w:eastAsia="仿宋_GB2312" w:hAnsi="仿宋_GB2312" w:cs="仿宋_GB2312" w:hint="eastAsia"/>
          <w:color w:val="333333"/>
          <w:sz w:val="32"/>
          <w:szCs w:val="32"/>
          <w:shd w:val="clear" w:color="auto" w:fill="FFFFFF"/>
        </w:rPr>
      </w:pPr>
      <w:r w:rsidRPr="00231727">
        <w:rPr>
          <w:rFonts w:ascii="仿宋_GB2312" w:eastAsia="仿宋_GB2312" w:hAnsi="仿宋_GB2312" w:cs="仿宋_GB2312" w:hint="eastAsia"/>
          <w:color w:val="333333"/>
          <w:sz w:val="32"/>
          <w:szCs w:val="32"/>
          <w:shd w:val="clear" w:color="auto" w:fill="FFFFFF"/>
        </w:rPr>
        <w:t>第九条  乡镇（街道）要及时建立采伐台帐和相关采伐与迹地更新档案，做到档案齐全、内容准确、分类归档、管理规范。</w:t>
      </w:r>
    </w:p>
    <w:p w14:paraId="28530A63" w14:textId="77777777" w:rsidR="00231727" w:rsidRDefault="00231727" w:rsidP="00231727">
      <w:pPr>
        <w:rPr>
          <w:rFonts w:ascii="仿宋_GB2312" w:eastAsia="仿宋_GB2312" w:hAnsi="仿宋_GB2312" w:cs="仿宋_GB2312"/>
          <w:color w:val="333333"/>
          <w:sz w:val="32"/>
          <w:szCs w:val="32"/>
          <w:shd w:val="clear" w:color="auto" w:fill="FFFFFF"/>
        </w:rPr>
      </w:pPr>
    </w:p>
    <w:p w14:paraId="40F50E44" w14:textId="75FA8F29" w:rsidR="00231727" w:rsidRPr="00231727" w:rsidRDefault="00231727" w:rsidP="00231727">
      <w:pPr>
        <w:jc w:val="center"/>
        <w:rPr>
          <w:rFonts w:ascii="黑体" w:eastAsia="黑体" w:hAnsi="黑体" w:cs="黑体"/>
          <w:color w:val="333333"/>
          <w:sz w:val="32"/>
          <w:szCs w:val="32"/>
          <w:shd w:val="clear" w:color="auto" w:fill="FFFFFF"/>
        </w:rPr>
      </w:pPr>
      <w:r w:rsidRPr="00231727">
        <w:rPr>
          <w:rFonts w:ascii="黑体" w:eastAsia="黑体" w:hAnsi="黑体" w:cs="黑体" w:hint="eastAsia"/>
          <w:color w:val="333333"/>
          <w:sz w:val="32"/>
          <w:szCs w:val="32"/>
          <w:shd w:val="clear" w:color="auto" w:fill="FFFFFF"/>
        </w:rPr>
        <w:t>第四章  人工林采伐管理</w:t>
      </w:r>
    </w:p>
    <w:p w14:paraId="57DA8A5A" w14:textId="77777777" w:rsidR="00231727" w:rsidRPr="00231727" w:rsidRDefault="00231727" w:rsidP="00231727">
      <w:pPr>
        <w:ind w:firstLineChars="200" w:firstLine="640"/>
        <w:rPr>
          <w:rFonts w:ascii="仿宋_GB2312" w:eastAsia="仿宋_GB2312" w:hAnsi="仿宋_GB2312" w:cs="仿宋_GB2312" w:hint="eastAsia"/>
          <w:color w:val="333333"/>
          <w:sz w:val="32"/>
          <w:szCs w:val="32"/>
          <w:shd w:val="clear" w:color="auto" w:fill="FFFFFF"/>
        </w:rPr>
      </w:pPr>
    </w:p>
    <w:p w14:paraId="14311B73" w14:textId="77777777" w:rsidR="00231727" w:rsidRPr="00231727" w:rsidRDefault="00231727" w:rsidP="00231727">
      <w:pPr>
        <w:ind w:firstLineChars="200" w:firstLine="640"/>
        <w:rPr>
          <w:rFonts w:ascii="仿宋_GB2312" w:eastAsia="仿宋_GB2312" w:hAnsi="仿宋_GB2312" w:cs="仿宋_GB2312" w:hint="eastAsia"/>
          <w:color w:val="333333"/>
          <w:sz w:val="32"/>
          <w:szCs w:val="32"/>
          <w:shd w:val="clear" w:color="auto" w:fill="FFFFFF"/>
        </w:rPr>
      </w:pPr>
      <w:r w:rsidRPr="00231727">
        <w:rPr>
          <w:rFonts w:ascii="黑体" w:eastAsia="黑体" w:hAnsi="黑体" w:cs="黑体" w:hint="eastAsia"/>
          <w:color w:val="333333"/>
          <w:sz w:val="32"/>
          <w:szCs w:val="32"/>
          <w:shd w:val="clear" w:color="auto" w:fill="FFFFFF"/>
        </w:rPr>
        <w:t>第十条</w:t>
      </w:r>
      <w:r w:rsidRPr="00231727">
        <w:rPr>
          <w:rFonts w:ascii="仿宋_GB2312" w:eastAsia="仿宋_GB2312" w:hAnsi="仿宋_GB2312" w:cs="仿宋_GB2312" w:hint="eastAsia"/>
          <w:color w:val="333333"/>
          <w:sz w:val="32"/>
          <w:szCs w:val="32"/>
          <w:shd w:val="clear" w:color="auto" w:fill="FFFFFF"/>
        </w:rPr>
        <w:t xml:space="preserve">  国有林林木主伐年龄要达成熟林以上，集体、个人</w:t>
      </w:r>
      <w:r w:rsidRPr="00231727">
        <w:rPr>
          <w:rFonts w:ascii="仿宋_GB2312" w:eastAsia="仿宋_GB2312" w:hAnsi="仿宋_GB2312" w:cs="仿宋_GB2312" w:hint="eastAsia"/>
          <w:color w:val="333333"/>
          <w:sz w:val="32"/>
          <w:szCs w:val="32"/>
          <w:shd w:val="clear" w:color="auto" w:fill="FFFFFF"/>
        </w:rPr>
        <w:lastRenderedPageBreak/>
        <w:t>林木主伐年龄要达近熟林以上；中幼林抚育采伐、低产林改造按有关技术规程执行。</w:t>
      </w:r>
    </w:p>
    <w:p w14:paraId="3AF6CEF6" w14:textId="77777777" w:rsidR="00231727" w:rsidRPr="00231727" w:rsidRDefault="00231727" w:rsidP="00231727">
      <w:pPr>
        <w:ind w:firstLineChars="200" w:firstLine="640"/>
        <w:rPr>
          <w:rFonts w:ascii="仿宋_GB2312" w:eastAsia="仿宋_GB2312" w:hAnsi="仿宋_GB2312" w:cs="仿宋_GB2312" w:hint="eastAsia"/>
          <w:color w:val="333333"/>
          <w:sz w:val="32"/>
          <w:szCs w:val="32"/>
          <w:shd w:val="clear" w:color="auto" w:fill="FFFFFF"/>
        </w:rPr>
      </w:pPr>
      <w:r w:rsidRPr="00231727">
        <w:rPr>
          <w:rFonts w:ascii="黑体" w:eastAsia="黑体" w:hAnsi="黑体" w:cs="黑体" w:hint="eastAsia"/>
          <w:color w:val="333333"/>
          <w:sz w:val="32"/>
          <w:szCs w:val="32"/>
          <w:shd w:val="clear" w:color="auto" w:fill="FFFFFF"/>
        </w:rPr>
        <w:t>第十一条</w:t>
      </w:r>
      <w:r w:rsidRPr="00231727">
        <w:rPr>
          <w:rFonts w:ascii="仿宋_GB2312" w:eastAsia="仿宋_GB2312" w:hAnsi="仿宋_GB2312" w:cs="仿宋_GB2312" w:hint="eastAsia"/>
          <w:color w:val="333333"/>
          <w:sz w:val="32"/>
          <w:szCs w:val="32"/>
          <w:shd w:val="clear" w:color="auto" w:fill="FFFFFF"/>
        </w:rPr>
        <w:t xml:space="preserve">  实行小片皆伐经营。坡度25度以下山场，一次皆伐面积原则上控制在300亩以内；坡度25度以上的，一次皆伐面积原则上控制在75亩以内。</w:t>
      </w:r>
    </w:p>
    <w:p w14:paraId="296E9872" w14:textId="77777777" w:rsidR="00231727" w:rsidRPr="00231727" w:rsidRDefault="00231727" w:rsidP="00231727">
      <w:pPr>
        <w:ind w:firstLineChars="200" w:firstLine="640"/>
        <w:rPr>
          <w:rFonts w:ascii="仿宋_GB2312" w:eastAsia="仿宋_GB2312" w:hAnsi="仿宋_GB2312" w:cs="仿宋_GB2312" w:hint="eastAsia"/>
          <w:color w:val="333333"/>
          <w:sz w:val="32"/>
          <w:szCs w:val="32"/>
          <w:shd w:val="clear" w:color="auto" w:fill="FFFFFF"/>
        </w:rPr>
      </w:pPr>
      <w:r w:rsidRPr="00231727">
        <w:rPr>
          <w:rFonts w:ascii="黑体" w:eastAsia="黑体" w:hAnsi="黑体" w:cs="黑体" w:hint="eastAsia"/>
          <w:color w:val="333333"/>
          <w:sz w:val="32"/>
          <w:szCs w:val="32"/>
          <w:shd w:val="clear" w:color="auto" w:fill="FFFFFF"/>
        </w:rPr>
        <w:t>第十二条</w:t>
      </w:r>
      <w:r w:rsidRPr="00231727">
        <w:rPr>
          <w:rFonts w:ascii="仿宋_GB2312" w:eastAsia="仿宋_GB2312" w:hAnsi="仿宋_GB2312" w:cs="仿宋_GB2312" w:hint="eastAsia"/>
          <w:color w:val="333333"/>
          <w:sz w:val="32"/>
          <w:szCs w:val="32"/>
          <w:shd w:val="clear" w:color="auto" w:fill="FFFFFF"/>
        </w:rPr>
        <w:t xml:space="preserve">  通道两侧林木采伐。对于主要交通道路两侧可视范围内的森林，原则上不得皆伐，确需采伐的，须经市政府批准同意，且主伐年龄须达到成熟林以上，连片皆伐面积原则上不超过3公顷。</w:t>
      </w:r>
    </w:p>
    <w:p w14:paraId="12DB2888" w14:textId="189CCEBC" w:rsidR="00231727" w:rsidRPr="00231727" w:rsidRDefault="00231727" w:rsidP="00231727">
      <w:pPr>
        <w:ind w:firstLineChars="200" w:firstLine="640"/>
        <w:rPr>
          <w:rFonts w:ascii="仿宋_GB2312" w:eastAsia="仿宋_GB2312" w:hAnsi="仿宋_GB2312" w:cs="仿宋_GB2312" w:hint="eastAsia"/>
          <w:color w:val="333333"/>
          <w:sz w:val="32"/>
          <w:szCs w:val="32"/>
          <w:shd w:val="clear" w:color="auto" w:fill="FFFFFF"/>
        </w:rPr>
      </w:pPr>
      <w:r w:rsidRPr="00231727">
        <w:rPr>
          <w:rFonts w:ascii="黑体" w:eastAsia="黑体" w:hAnsi="黑体" w:cs="黑体" w:hint="eastAsia"/>
          <w:color w:val="333333"/>
          <w:sz w:val="32"/>
          <w:szCs w:val="32"/>
          <w:shd w:val="clear" w:color="auto" w:fill="FFFFFF"/>
        </w:rPr>
        <w:t>第十三条</w:t>
      </w:r>
      <w:r w:rsidRPr="00231727">
        <w:rPr>
          <w:rFonts w:ascii="仿宋_GB2312" w:eastAsia="仿宋_GB2312" w:hAnsi="仿宋_GB2312" w:cs="仿宋_GB2312" w:hint="eastAsia"/>
          <w:color w:val="333333"/>
          <w:sz w:val="32"/>
          <w:szCs w:val="32"/>
          <w:shd w:val="clear" w:color="auto" w:fill="FFFFFF"/>
        </w:rPr>
        <w:t xml:space="preserve">  商品林采伐要严格执行林木采伐技术规程，商品林皆伐除要编制林木采伐作业设计，应同时编制采伐地块的更新造林作业设计，明确造林主体、资金、时间和树种等；森林抚育、低效林改造等林业工程项目涉及采伐林木的，要严格按照相关技术规程，依法依规办理林木采伐手续。</w:t>
      </w:r>
    </w:p>
    <w:p w14:paraId="7CAE9815" w14:textId="6D741028" w:rsidR="00231727" w:rsidRPr="00231727" w:rsidRDefault="00231727" w:rsidP="00231727">
      <w:pPr>
        <w:ind w:firstLineChars="200" w:firstLine="640"/>
        <w:rPr>
          <w:rFonts w:ascii="仿宋_GB2312" w:eastAsia="仿宋_GB2312" w:hAnsi="仿宋_GB2312" w:cs="仿宋_GB2312" w:hint="eastAsia"/>
          <w:color w:val="333333"/>
          <w:sz w:val="32"/>
          <w:szCs w:val="32"/>
          <w:shd w:val="clear" w:color="auto" w:fill="FFFFFF"/>
        </w:rPr>
      </w:pPr>
      <w:r w:rsidRPr="00231727">
        <w:rPr>
          <w:rFonts w:ascii="黑体" w:eastAsia="黑体" w:hAnsi="黑体" w:cs="黑体" w:hint="eastAsia"/>
          <w:color w:val="333333"/>
          <w:sz w:val="32"/>
          <w:szCs w:val="32"/>
          <w:shd w:val="clear" w:color="auto" w:fill="FFFFFF"/>
        </w:rPr>
        <w:t>第十四条</w:t>
      </w:r>
      <w:r w:rsidRPr="00231727">
        <w:rPr>
          <w:rFonts w:ascii="仿宋_GB2312" w:eastAsia="仿宋_GB2312" w:hAnsi="仿宋_GB2312" w:cs="仿宋_GB2312" w:hint="eastAsia"/>
          <w:color w:val="333333"/>
          <w:sz w:val="32"/>
          <w:szCs w:val="32"/>
          <w:shd w:val="clear" w:color="auto" w:fill="FFFFFF"/>
        </w:rPr>
        <w:t xml:space="preserve">  建设项目使用林地林木采伐。项目建设单位申请办理使用林地行政许可，在编制使用林地可行性报告时，应同时编制林木采伐作业设计、古树名木保护方案或重点保护野生植物采集方案。项目建设单位获得使用林地行政许可后，林木采伐单位或个人凭“使用林地审核同意书”或“建设项目使用林地批复”</w:t>
      </w:r>
      <w:r w:rsidRPr="00231727">
        <w:rPr>
          <w:rFonts w:ascii="仿宋_GB2312" w:eastAsia="仿宋_GB2312" w:hAnsi="仿宋_GB2312" w:cs="仿宋_GB2312" w:hint="eastAsia"/>
          <w:color w:val="333333"/>
          <w:sz w:val="32"/>
          <w:szCs w:val="32"/>
          <w:shd w:val="clear" w:color="auto" w:fill="FFFFFF"/>
        </w:rPr>
        <w:lastRenderedPageBreak/>
        <w:t>和采伐作业设计到林业主管部门申请办理林木采伐许可。采伐手续办理后，林木采伐单位或个人凭证组织人员进行集中采伐；涉及古树名木或重点保护野生植物的，要按照上级部门批准的方案进行保护或异地移栽。</w:t>
      </w:r>
    </w:p>
    <w:p w14:paraId="56085A9D" w14:textId="77777777" w:rsidR="00231727" w:rsidRDefault="00231727" w:rsidP="00231727">
      <w:pPr>
        <w:ind w:firstLineChars="200" w:firstLine="640"/>
        <w:rPr>
          <w:rFonts w:ascii="仿宋_GB2312" w:eastAsia="仿宋_GB2312" w:hAnsi="仿宋_GB2312" w:cs="仿宋_GB2312"/>
          <w:color w:val="333333"/>
          <w:sz w:val="32"/>
          <w:szCs w:val="32"/>
          <w:shd w:val="clear" w:color="auto" w:fill="FFFFFF"/>
        </w:rPr>
      </w:pPr>
      <w:r w:rsidRPr="00231727">
        <w:rPr>
          <w:rFonts w:ascii="黑体" w:eastAsia="黑体" w:hAnsi="黑体" w:cs="黑体" w:hint="eastAsia"/>
          <w:color w:val="333333"/>
          <w:sz w:val="32"/>
          <w:szCs w:val="32"/>
          <w:shd w:val="clear" w:color="auto" w:fill="FFFFFF"/>
        </w:rPr>
        <w:t>第十五条</w:t>
      </w:r>
      <w:r w:rsidRPr="00231727">
        <w:rPr>
          <w:rFonts w:ascii="仿宋_GB2312" w:eastAsia="仿宋_GB2312" w:hAnsi="仿宋_GB2312" w:cs="仿宋_GB2312" w:hint="eastAsia"/>
          <w:color w:val="333333"/>
          <w:sz w:val="32"/>
          <w:szCs w:val="32"/>
          <w:shd w:val="clear" w:color="auto" w:fill="FFFFFF"/>
        </w:rPr>
        <w:t xml:space="preserve">  生物防火林带林木采伐。原则上禁止在国家一级公益林、自然保护地等重点区域内实施生物防火林带建设项目。实施生物防火林带建设，要编制项目实施工作方案，并依法依规办理林木采伐手续，凭证采伐。</w:t>
      </w:r>
    </w:p>
    <w:p w14:paraId="7D457A5C" w14:textId="77777777" w:rsidR="00231727" w:rsidRDefault="00231727" w:rsidP="00231727">
      <w:pPr>
        <w:rPr>
          <w:rFonts w:ascii="仿宋_GB2312" w:eastAsia="仿宋_GB2312" w:hAnsi="仿宋_GB2312" w:cs="仿宋_GB2312"/>
          <w:color w:val="333333"/>
          <w:sz w:val="32"/>
          <w:szCs w:val="32"/>
          <w:shd w:val="clear" w:color="auto" w:fill="FFFFFF"/>
        </w:rPr>
      </w:pPr>
    </w:p>
    <w:p w14:paraId="09C41B78" w14:textId="5F55E52B" w:rsidR="00231727" w:rsidRPr="00231727" w:rsidRDefault="00231727" w:rsidP="00231727">
      <w:pPr>
        <w:jc w:val="center"/>
        <w:rPr>
          <w:rFonts w:ascii="黑体" w:eastAsia="黑体" w:hAnsi="黑体" w:cs="黑体"/>
          <w:color w:val="333333"/>
          <w:sz w:val="32"/>
          <w:szCs w:val="32"/>
          <w:shd w:val="clear" w:color="auto" w:fill="FFFFFF"/>
        </w:rPr>
      </w:pPr>
      <w:r w:rsidRPr="00231727">
        <w:rPr>
          <w:rFonts w:ascii="黑体" w:eastAsia="黑体" w:hAnsi="黑体" w:cs="黑体" w:hint="eastAsia"/>
          <w:color w:val="333333"/>
          <w:sz w:val="32"/>
          <w:szCs w:val="32"/>
          <w:shd w:val="clear" w:color="auto" w:fill="FFFFFF"/>
        </w:rPr>
        <w:t>第五章  天然林采伐管理</w:t>
      </w:r>
    </w:p>
    <w:p w14:paraId="34396392" w14:textId="77777777" w:rsidR="00231727" w:rsidRPr="00231727" w:rsidRDefault="00231727" w:rsidP="00231727">
      <w:pPr>
        <w:rPr>
          <w:rFonts w:ascii="仿宋_GB2312" w:eastAsia="仿宋_GB2312" w:hAnsi="仿宋_GB2312" w:cs="仿宋_GB2312" w:hint="eastAsia"/>
          <w:color w:val="333333"/>
          <w:sz w:val="32"/>
          <w:szCs w:val="32"/>
          <w:shd w:val="clear" w:color="auto" w:fill="FFFFFF"/>
        </w:rPr>
      </w:pPr>
    </w:p>
    <w:p w14:paraId="435E8EC7" w14:textId="77777777" w:rsidR="00231727" w:rsidRPr="00231727" w:rsidRDefault="00231727" w:rsidP="00231727">
      <w:pPr>
        <w:ind w:firstLineChars="200" w:firstLine="640"/>
        <w:rPr>
          <w:rFonts w:ascii="仿宋_GB2312" w:eastAsia="仿宋_GB2312" w:hAnsi="仿宋_GB2312" w:cs="仿宋_GB2312" w:hint="eastAsia"/>
          <w:color w:val="333333"/>
          <w:sz w:val="32"/>
          <w:szCs w:val="32"/>
          <w:shd w:val="clear" w:color="auto" w:fill="FFFFFF"/>
        </w:rPr>
      </w:pPr>
      <w:r w:rsidRPr="00231727">
        <w:rPr>
          <w:rFonts w:ascii="黑体" w:eastAsia="黑体" w:hAnsi="黑体" w:cs="黑体" w:hint="eastAsia"/>
          <w:color w:val="333333"/>
          <w:sz w:val="32"/>
          <w:szCs w:val="32"/>
          <w:shd w:val="clear" w:color="auto" w:fill="FFFFFF"/>
        </w:rPr>
        <w:t>第十六条</w:t>
      </w:r>
      <w:r w:rsidRPr="00231727">
        <w:rPr>
          <w:rFonts w:ascii="仿宋_GB2312" w:eastAsia="仿宋_GB2312" w:hAnsi="仿宋_GB2312" w:cs="仿宋_GB2312" w:hint="eastAsia"/>
          <w:color w:val="333333"/>
          <w:sz w:val="32"/>
          <w:szCs w:val="32"/>
          <w:shd w:val="clear" w:color="auto" w:fill="FFFFFF"/>
        </w:rPr>
        <w:t xml:space="preserve">  严禁对天然商品林实施主伐，严禁对天然林实施皆伐改造（防治林业有害生物除外），严禁移植天然大树进城。</w:t>
      </w:r>
    </w:p>
    <w:p w14:paraId="1D984D60" w14:textId="5E4DB85A" w:rsidR="00231727" w:rsidRDefault="00231727" w:rsidP="00231727">
      <w:pPr>
        <w:ind w:firstLineChars="200" w:firstLine="640"/>
        <w:rPr>
          <w:rFonts w:ascii="仿宋_GB2312" w:eastAsia="仿宋_GB2312" w:hAnsi="仿宋_GB2312" w:cs="仿宋_GB2312"/>
          <w:color w:val="333333"/>
          <w:sz w:val="32"/>
          <w:szCs w:val="32"/>
          <w:shd w:val="clear" w:color="auto" w:fill="FFFFFF"/>
        </w:rPr>
      </w:pPr>
      <w:r w:rsidRPr="00231727">
        <w:rPr>
          <w:rFonts w:ascii="黑体" w:eastAsia="黑体" w:hAnsi="黑体" w:cs="黑体" w:hint="eastAsia"/>
          <w:color w:val="333333"/>
          <w:sz w:val="32"/>
          <w:szCs w:val="32"/>
          <w:shd w:val="clear" w:color="auto" w:fill="FFFFFF"/>
        </w:rPr>
        <w:t>第十七条</w:t>
      </w:r>
      <w:r w:rsidRPr="00231727">
        <w:rPr>
          <w:rFonts w:ascii="仿宋_GB2312" w:eastAsia="仿宋_GB2312" w:hAnsi="仿宋_GB2312" w:cs="仿宋_GB2312" w:hint="eastAsia"/>
          <w:color w:val="333333"/>
          <w:sz w:val="32"/>
          <w:szCs w:val="32"/>
          <w:shd w:val="clear" w:color="auto" w:fill="FFFFFF"/>
        </w:rPr>
        <w:t xml:space="preserve">  严格控制天然林抚育采伐、低产低效林改造和其他采伐审批。对低产低效天然林，坚持“保护优先、自然修复为主”的原则，加大封山育林力度，尽量减少人工干扰。对低产低效天然林实施改造，必须列入年度低产低效天然林改造建设项目，严格确定改造对象，从严控制规模和范围，科学设计改造方式和强度，严格执行相关技术规程和政策要求。</w:t>
      </w:r>
    </w:p>
    <w:p w14:paraId="6254F349" w14:textId="77777777" w:rsidR="00231727" w:rsidRDefault="00231727" w:rsidP="00231727">
      <w:pPr>
        <w:rPr>
          <w:rFonts w:ascii="仿宋_GB2312" w:eastAsia="仿宋_GB2312" w:hAnsi="仿宋_GB2312" w:cs="仿宋_GB2312"/>
          <w:color w:val="333333"/>
          <w:sz w:val="32"/>
          <w:szCs w:val="32"/>
          <w:shd w:val="clear" w:color="auto" w:fill="FFFFFF"/>
        </w:rPr>
      </w:pPr>
    </w:p>
    <w:p w14:paraId="76DD109F" w14:textId="10C14A88" w:rsidR="00231727" w:rsidRPr="00231727" w:rsidRDefault="00231727" w:rsidP="00231727">
      <w:pPr>
        <w:jc w:val="center"/>
        <w:rPr>
          <w:rFonts w:ascii="黑体" w:eastAsia="黑体" w:hAnsi="黑体" w:cs="黑体"/>
          <w:color w:val="333333"/>
          <w:sz w:val="32"/>
          <w:szCs w:val="32"/>
          <w:shd w:val="clear" w:color="auto" w:fill="FFFFFF"/>
        </w:rPr>
      </w:pPr>
      <w:r w:rsidRPr="00231727">
        <w:rPr>
          <w:rFonts w:ascii="黑体" w:eastAsia="黑体" w:hAnsi="黑体" w:cs="黑体" w:hint="eastAsia"/>
          <w:color w:val="333333"/>
          <w:sz w:val="32"/>
          <w:szCs w:val="32"/>
          <w:shd w:val="clear" w:color="auto" w:fill="FFFFFF"/>
        </w:rPr>
        <w:t>第六章  疫区疫木采伐管理</w:t>
      </w:r>
    </w:p>
    <w:p w14:paraId="753A72A9" w14:textId="77777777" w:rsidR="00231727" w:rsidRPr="00231727" w:rsidRDefault="00231727" w:rsidP="00231727">
      <w:pPr>
        <w:ind w:firstLineChars="200" w:firstLine="640"/>
        <w:rPr>
          <w:rFonts w:ascii="仿宋_GB2312" w:eastAsia="仿宋_GB2312" w:hAnsi="仿宋_GB2312" w:cs="仿宋_GB2312" w:hint="eastAsia"/>
          <w:color w:val="333333"/>
          <w:sz w:val="32"/>
          <w:szCs w:val="32"/>
          <w:shd w:val="clear" w:color="auto" w:fill="FFFFFF"/>
        </w:rPr>
      </w:pPr>
    </w:p>
    <w:p w14:paraId="19D39F2C" w14:textId="77777777" w:rsidR="00231727" w:rsidRPr="00231727" w:rsidRDefault="00231727" w:rsidP="00231727">
      <w:pPr>
        <w:ind w:firstLineChars="200" w:firstLine="640"/>
        <w:rPr>
          <w:rFonts w:ascii="仿宋_GB2312" w:eastAsia="仿宋_GB2312" w:hAnsi="仿宋_GB2312" w:cs="仿宋_GB2312" w:hint="eastAsia"/>
          <w:color w:val="333333"/>
          <w:sz w:val="32"/>
          <w:szCs w:val="32"/>
          <w:shd w:val="clear" w:color="auto" w:fill="FFFFFF"/>
        </w:rPr>
      </w:pPr>
      <w:r w:rsidRPr="00231727">
        <w:rPr>
          <w:rFonts w:ascii="黑体" w:eastAsia="黑体" w:hAnsi="黑体" w:cs="黑体" w:hint="eastAsia"/>
          <w:color w:val="333333"/>
          <w:sz w:val="32"/>
          <w:szCs w:val="32"/>
          <w:shd w:val="clear" w:color="auto" w:fill="FFFFFF"/>
        </w:rPr>
        <w:t>第十八条</w:t>
      </w:r>
      <w:r w:rsidRPr="00231727">
        <w:rPr>
          <w:rFonts w:ascii="仿宋_GB2312" w:eastAsia="仿宋_GB2312" w:hAnsi="仿宋_GB2312" w:cs="仿宋_GB2312" w:hint="eastAsia"/>
          <w:color w:val="333333"/>
          <w:sz w:val="32"/>
          <w:szCs w:val="32"/>
          <w:shd w:val="clear" w:color="auto" w:fill="FFFFFF"/>
        </w:rPr>
        <w:t xml:space="preserve">  疫区内松科植物只能开展除治性采伐，禁止开展除治性采伐以外的其他疫木采伐活动。除治性采伐应在媒介昆虫羽化期内集中进行，分为择伐和皆伐（强度清理）两种方式，一般以择伐为主，具体根据小班疫情发生程度而定。每年 4 月-10 月为松褐天牛的羽化期，原则上不允许松科植物采伐，不能进行松木的安全利用。疫木伐桩必须控制在离地面 5cm 以内、剥皮。疫木伐木主材、枝桠全部分类打包下山，不留山场，要就近送往疫木定点处置企业进行无害化处理。</w:t>
      </w:r>
    </w:p>
    <w:p w14:paraId="668E14C1" w14:textId="4290802B" w:rsidR="00231727" w:rsidRDefault="00231727" w:rsidP="00231727">
      <w:pPr>
        <w:ind w:firstLineChars="200" w:firstLine="640"/>
        <w:rPr>
          <w:rFonts w:ascii="仿宋_GB2312" w:eastAsia="仿宋_GB2312" w:hAnsi="仿宋_GB2312" w:cs="仿宋_GB2312"/>
          <w:color w:val="333333"/>
          <w:sz w:val="32"/>
          <w:szCs w:val="32"/>
          <w:shd w:val="clear" w:color="auto" w:fill="FFFFFF"/>
        </w:rPr>
      </w:pPr>
      <w:r w:rsidRPr="00231727">
        <w:rPr>
          <w:rFonts w:ascii="黑体" w:eastAsia="黑体" w:hAnsi="黑体" w:cs="黑体" w:hint="eastAsia"/>
          <w:color w:val="333333"/>
          <w:sz w:val="32"/>
          <w:szCs w:val="32"/>
          <w:shd w:val="clear" w:color="auto" w:fill="FFFFFF"/>
        </w:rPr>
        <w:t>第十九条</w:t>
      </w:r>
      <w:r w:rsidRPr="00231727">
        <w:rPr>
          <w:rFonts w:ascii="仿宋_GB2312" w:eastAsia="仿宋_GB2312" w:hAnsi="仿宋_GB2312" w:cs="仿宋_GB2312" w:hint="eastAsia"/>
          <w:color w:val="333333"/>
          <w:sz w:val="32"/>
          <w:szCs w:val="32"/>
          <w:shd w:val="clear" w:color="auto" w:fill="FFFFFF"/>
        </w:rPr>
        <w:t xml:space="preserve">  征占用林地等各类采伐涉及松科植物的，必须严格按照疫木采伐要求和无害化处置方案进行监管和实施。松科植物要单独采伐，对于数量少且不具备削片（粉碎）条件的可以采取就地及时焚烧或钢丝网罩处理；其它的必须将松木主材和枝桠封闭就近送往疫木定点处置企业进行无害化处理；松原木或段木下山要在指定的地点单独堆放，不得与其它木材混堆，并有专人管理。原则上做到日采日处，即当天伐倒松木当天下山、当天装车运至疫木定点处置企业、当天无害化处理。</w:t>
      </w:r>
    </w:p>
    <w:p w14:paraId="3C91CCBC" w14:textId="77777777" w:rsidR="00231727" w:rsidRPr="00231727" w:rsidRDefault="00231727" w:rsidP="00231727">
      <w:pPr>
        <w:ind w:firstLineChars="200" w:firstLine="640"/>
        <w:rPr>
          <w:rFonts w:ascii="仿宋_GB2312" w:eastAsia="仿宋_GB2312" w:hAnsi="仿宋_GB2312" w:cs="仿宋_GB2312" w:hint="eastAsia"/>
          <w:color w:val="333333"/>
          <w:sz w:val="32"/>
          <w:szCs w:val="32"/>
          <w:shd w:val="clear" w:color="auto" w:fill="FFFFFF"/>
        </w:rPr>
      </w:pPr>
    </w:p>
    <w:p w14:paraId="73BF0BAC" w14:textId="6B763CF4" w:rsidR="00231727" w:rsidRPr="00231727" w:rsidRDefault="00231727" w:rsidP="00231727">
      <w:pPr>
        <w:jc w:val="center"/>
        <w:rPr>
          <w:rFonts w:ascii="黑体" w:eastAsia="黑体" w:hAnsi="黑体" w:cs="黑体"/>
          <w:color w:val="333333"/>
          <w:sz w:val="32"/>
          <w:szCs w:val="32"/>
          <w:shd w:val="clear" w:color="auto" w:fill="FFFFFF"/>
        </w:rPr>
      </w:pPr>
      <w:r w:rsidRPr="00231727">
        <w:rPr>
          <w:rFonts w:ascii="黑体" w:eastAsia="黑体" w:hAnsi="黑体" w:cs="黑体" w:hint="eastAsia"/>
          <w:color w:val="333333"/>
          <w:sz w:val="32"/>
          <w:szCs w:val="32"/>
          <w:shd w:val="clear" w:color="auto" w:fill="FFFFFF"/>
        </w:rPr>
        <w:t>第七章  森林督查与执法</w:t>
      </w:r>
    </w:p>
    <w:p w14:paraId="320D4804" w14:textId="77777777" w:rsidR="00231727" w:rsidRPr="00231727" w:rsidRDefault="00231727" w:rsidP="00231727">
      <w:pPr>
        <w:rPr>
          <w:rFonts w:ascii="仿宋_GB2312" w:eastAsia="仿宋_GB2312" w:hAnsi="仿宋_GB2312" w:cs="仿宋_GB2312" w:hint="eastAsia"/>
          <w:color w:val="333333"/>
          <w:sz w:val="32"/>
          <w:szCs w:val="32"/>
          <w:shd w:val="clear" w:color="auto" w:fill="FFFFFF"/>
        </w:rPr>
      </w:pPr>
    </w:p>
    <w:p w14:paraId="032FC458" w14:textId="77777777" w:rsidR="00231727" w:rsidRPr="00231727" w:rsidRDefault="00231727" w:rsidP="00231727">
      <w:pPr>
        <w:ind w:firstLineChars="200" w:firstLine="640"/>
        <w:rPr>
          <w:rFonts w:ascii="仿宋_GB2312" w:eastAsia="仿宋_GB2312" w:hAnsi="仿宋_GB2312" w:cs="仿宋_GB2312" w:hint="eastAsia"/>
          <w:color w:val="333333"/>
          <w:sz w:val="32"/>
          <w:szCs w:val="32"/>
          <w:shd w:val="clear" w:color="auto" w:fill="FFFFFF"/>
        </w:rPr>
      </w:pPr>
      <w:r w:rsidRPr="00231727">
        <w:rPr>
          <w:rFonts w:ascii="黑体" w:eastAsia="黑体" w:hAnsi="黑体" w:cs="黑体" w:hint="eastAsia"/>
          <w:color w:val="333333"/>
          <w:sz w:val="32"/>
          <w:szCs w:val="32"/>
          <w:shd w:val="clear" w:color="auto" w:fill="FFFFFF"/>
        </w:rPr>
        <w:t>第二十条</w:t>
      </w:r>
      <w:r w:rsidRPr="00231727">
        <w:rPr>
          <w:rFonts w:ascii="仿宋_GB2312" w:eastAsia="仿宋_GB2312" w:hAnsi="仿宋_GB2312" w:cs="仿宋_GB2312" w:hint="eastAsia"/>
          <w:color w:val="333333"/>
          <w:sz w:val="32"/>
          <w:szCs w:val="32"/>
          <w:shd w:val="clear" w:color="auto" w:fill="FFFFFF"/>
        </w:rPr>
        <w:t xml:space="preserve">  采伐作业以林权所有者自主管理、自我约束为主，林权所有者是伐区采伐作业和迹地更新的责任主体。林业主管部门负责提供优质服务和技术指导，积极引导林权所有者依法依规采伐利用森林资源，督促其按规定及时更新，乡镇（街道）要依法查处违法采伐案件，切实保护森林资源持续发展。</w:t>
      </w:r>
    </w:p>
    <w:p w14:paraId="5A8C0503" w14:textId="36F11EBB" w:rsidR="00231727" w:rsidRDefault="00231727" w:rsidP="00231727">
      <w:pPr>
        <w:ind w:firstLineChars="200" w:firstLine="640"/>
        <w:rPr>
          <w:rFonts w:ascii="仿宋_GB2312" w:eastAsia="仿宋_GB2312" w:hAnsi="仿宋_GB2312" w:cs="仿宋_GB2312"/>
          <w:color w:val="333333"/>
          <w:sz w:val="32"/>
          <w:szCs w:val="32"/>
          <w:shd w:val="clear" w:color="auto" w:fill="FFFFFF"/>
        </w:rPr>
      </w:pPr>
      <w:r w:rsidRPr="00231727">
        <w:rPr>
          <w:rFonts w:ascii="黑体" w:eastAsia="黑体" w:hAnsi="黑体" w:cs="黑体" w:hint="eastAsia"/>
          <w:color w:val="333333"/>
          <w:sz w:val="32"/>
          <w:szCs w:val="32"/>
          <w:shd w:val="clear" w:color="auto" w:fill="FFFFFF"/>
        </w:rPr>
        <w:t>第二十一条</w:t>
      </w:r>
      <w:r w:rsidRPr="00231727">
        <w:rPr>
          <w:rFonts w:ascii="仿宋_GB2312" w:eastAsia="仿宋_GB2312" w:hAnsi="仿宋_GB2312" w:cs="仿宋_GB2312" w:hint="eastAsia"/>
          <w:color w:val="333333"/>
          <w:sz w:val="32"/>
          <w:szCs w:val="32"/>
          <w:shd w:val="clear" w:color="auto" w:fill="FFFFFF"/>
        </w:rPr>
        <w:t xml:space="preserve">  构建“天上看、地上查”的“天地空”监管全覆盖体系，通过平时巡查和利用遥感等技术手段，发现森林变化图斑。乡镇（街道）要组织技术人员对国家林草局下发的所有变化图斑开展实地查验，全面梳理，按职能对问题图斑及时整改，林业主管部门加强指导和督查，确保问题图斑整改到位。</w:t>
      </w:r>
    </w:p>
    <w:p w14:paraId="5B34C386" w14:textId="77777777" w:rsidR="00231727" w:rsidRPr="00231727" w:rsidRDefault="00231727" w:rsidP="00231727">
      <w:pPr>
        <w:ind w:firstLineChars="200" w:firstLine="640"/>
        <w:rPr>
          <w:rFonts w:ascii="仿宋_GB2312" w:eastAsia="仿宋_GB2312" w:hAnsi="仿宋_GB2312" w:cs="仿宋_GB2312" w:hint="eastAsia"/>
          <w:color w:val="333333"/>
          <w:sz w:val="32"/>
          <w:szCs w:val="32"/>
          <w:shd w:val="clear" w:color="auto" w:fill="FFFFFF"/>
        </w:rPr>
      </w:pPr>
    </w:p>
    <w:p w14:paraId="48A921E7" w14:textId="123DD27C" w:rsidR="00231727" w:rsidRPr="00231727" w:rsidRDefault="00231727" w:rsidP="00231727">
      <w:pPr>
        <w:jc w:val="center"/>
        <w:rPr>
          <w:rFonts w:ascii="黑体" w:eastAsia="黑体" w:hAnsi="黑体" w:cs="黑体"/>
          <w:color w:val="333333"/>
          <w:sz w:val="32"/>
          <w:szCs w:val="32"/>
          <w:shd w:val="clear" w:color="auto" w:fill="FFFFFF"/>
        </w:rPr>
      </w:pPr>
      <w:r w:rsidRPr="00231727">
        <w:rPr>
          <w:rFonts w:ascii="黑体" w:eastAsia="黑体" w:hAnsi="黑体" w:cs="黑体" w:hint="eastAsia"/>
          <w:color w:val="333333"/>
          <w:sz w:val="32"/>
          <w:szCs w:val="32"/>
          <w:shd w:val="clear" w:color="auto" w:fill="FFFFFF"/>
        </w:rPr>
        <w:t>第八章  附  则</w:t>
      </w:r>
    </w:p>
    <w:p w14:paraId="68C09A9D" w14:textId="77777777" w:rsidR="00231727" w:rsidRPr="00231727" w:rsidRDefault="00231727" w:rsidP="00231727">
      <w:pPr>
        <w:rPr>
          <w:rFonts w:ascii="仿宋_GB2312" w:eastAsia="仿宋_GB2312" w:hAnsi="仿宋_GB2312" w:cs="仿宋_GB2312" w:hint="eastAsia"/>
          <w:color w:val="333333"/>
          <w:sz w:val="32"/>
          <w:szCs w:val="32"/>
          <w:shd w:val="clear" w:color="auto" w:fill="FFFFFF"/>
        </w:rPr>
      </w:pPr>
    </w:p>
    <w:p w14:paraId="5BE9BEEE" w14:textId="103E4ECF" w:rsidR="006D36EB" w:rsidRDefault="00231727">
      <w:pPr>
        <w:ind w:firstLineChars="200" w:firstLine="640"/>
        <w:rPr>
          <w:rFonts w:ascii="仿宋_GB2312" w:eastAsia="仿宋_GB2312" w:hAnsi="仿宋_GB2312" w:cs="仿宋_GB2312"/>
          <w:color w:val="333333"/>
          <w:sz w:val="32"/>
          <w:szCs w:val="32"/>
          <w:shd w:val="clear" w:color="auto" w:fill="FFFFFF"/>
        </w:rPr>
      </w:pPr>
      <w:r w:rsidRPr="00231727">
        <w:rPr>
          <w:rFonts w:ascii="黑体" w:eastAsia="黑体" w:hAnsi="黑体" w:cs="黑体" w:hint="eastAsia"/>
          <w:color w:val="333333"/>
          <w:sz w:val="32"/>
          <w:szCs w:val="32"/>
          <w:shd w:val="clear" w:color="auto" w:fill="FFFFFF"/>
        </w:rPr>
        <w:t>第二十二条</w:t>
      </w:r>
      <w:r w:rsidRPr="00231727">
        <w:rPr>
          <w:rFonts w:ascii="仿宋_GB2312" w:eastAsia="仿宋_GB2312" w:hAnsi="仿宋_GB2312" w:cs="仿宋_GB2312" w:hint="eastAsia"/>
          <w:color w:val="333333"/>
          <w:sz w:val="32"/>
          <w:szCs w:val="32"/>
          <w:shd w:val="clear" w:color="auto" w:fill="FFFFFF"/>
        </w:rPr>
        <w:t xml:space="preserve">  本办法自2021年7月19日起实行。</w:t>
      </w:r>
    </w:p>
    <w:sectPr w:rsidR="006D36EB">
      <w:headerReference w:type="default" r:id="rId7"/>
      <w:footerReference w:type="default" r:id="rId8"/>
      <w:pgSz w:w="11906" w:h="16838"/>
      <w:pgMar w:top="1962" w:right="1474" w:bottom="1848" w:left="1587" w:header="851" w:footer="992" w:gutter="0"/>
      <w:pgNumType w:fmt="numberInDash"/>
      <w:cols w:space="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0F0412" w14:textId="77777777" w:rsidR="00902B11" w:rsidRDefault="00902B11">
      <w:r>
        <w:separator/>
      </w:r>
    </w:p>
  </w:endnote>
  <w:endnote w:type="continuationSeparator" w:id="0">
    <w:p w14:paraId="19EE1369" w14:textId="77777777" w:rsidR="00902B11" w:rsidRDefault="00902B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楷体_GB2312">
    <w:altName w:val="楷体"/>
    <w:charset w:val="00"/>
    <w:family w:val="auto"/>
    <w:pitch w:val="default"/>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6E8B23" w14:textId="77777777" w:rsidR="006D36EB" w:rsidRDefault="00F36A58">
    <w:pPr>
      <w:pStyle w:val="a5"/>
      <w:ind w:leftChars="2280" w:left="4788" w:firstLineChars="2000" w:firstLine="6400"/>
      <w:rPr>
        <w:rFonts w:eastAsia="仿宋"/>
        <w:sz w:val="32"/>
        <w:szCs w:val="48"/>
      </w:rPr>
    </w:pPr>
    <w:r>
      <w:rPr>
        <w:noProof/>
        <w:sz w:val="32"/>
      </w:rPr>
      <mc:AlternateContent>
        <mc:Choice Requires="wps">
          <w:drawing>
            <wp:anchor distT="0" distB="0" distL="114300" distR="114300" simplePos="0" relativeHeight="251662336" behindDoc="0" locked="0" layoutInCell="1" allowOverlap="1" wp14:anchorId="309EE5D5" wp14:editId="5AE3F278">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03A16643" w14:textId="77777777" w:rsidR="006D36EB" w:rsidRDefault="00F36A58">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Pr>
                              <w:rFonts w:ascii="宋体" w:eastAsia="宋体" w:hAnsi="宋体" w:cs="宋体" w:hint="eastAsia"/>
                              <w:sz w:val="28"/>
                              <w:szCs w:val="28"/>
                            </w:rPr>
                            <w:t>- 1 -</w:t>
                          </w:r>
                          <w:r>
                            <w:rPr>
                              <w:rFonts w:ascii="宋体" w:eastAsia="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309EE5D5" id="_x0000_t202" coordsize="21600,21600" o:spt="202" path="m,l,21600r21600,l21600,xe">
              <v:stroke joinstyle="miter"/>
              <v:path gradientshapeok="t" o:connecttype="rect"/>
            </v:shapetype>
            <v:shape id="文本框 8" o:spid="_x0000_s1026" type="#_x0000_t202" style="position:absolute;left:0;text-align:left;margin-left:92.8pt;margin-top:0;width:2in;height:2in;z-index:251662336;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gYdD+GACAAAKBQAADgAAAAAAAAAAAAAAAAAuAgAAZHJzL2Uyb0RvYy54bWxQ&#10;SwECLQAUAAYACAAAACEAcarRudcAAAAFAQAADwAAAAAAAAAAAAAAAAC6BAAAZHJzL2Rvd25yZXYu&#10;eG1sUEsFBgAAAAAEAAQA8wAAAL4FAAAAAA==&#10;" filled="f" stroked="f" strokeweight=".5pt">
              <v:textbox style="mso-fit-shape-to-text:t" inset="0,0,0,0">
                <w:txbxContent>
                  <w:p w14:paraId="03A16643" w14:textId="77777777" w:rsidR="006D36EB" w:rsidRDefault="00F36A58">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Pr>
                        <w:rFonts w:ascii="宋体" w:eastAsia="宋体" w:hAnsi="宋体" w:cs="宋体" w:hint="eastAsia"/>
                        <w:sz w:val="28"/>
                        <w:szCs w:val="28"/>
                      </w:rPr>
                      <w:t>- 1 -</w:t>
                    </w:r>
                    <w:r>
                      <w:rPr>
                        <w:rFonts w:ascii="宋体" w:eastAsia="宋体" w:hAnsi="宋体" w:cs="宋体" w:hint="eastAsia"/>
                        <w:sz w:val="28"/>
                        <w:szCs w:val="28"/>
                      </w:rPr>
                      <w:fldChar w:fldCharType="end"/>
                    </w:r>
                  </w:p>
                </w:txbxContent>
              </v:textbox>
              <w10:wrap anchorx="margin"/>
            </v:shape>
          </w:pict>
        </mc:Fallback>
      </mc:AlternateContent>
    </w:r>
    <w:r>
      <w:rPr>
        <w:rFonts w:eastAsia="仿宋" w:hint="eastAsia"/>
        <w:sz w:val="32"/>
        <w:szCs w:val="48"/>
      </w:rPr>
      <w:t xml:space="preserve">  </w:t>
    </w:r>
  </w:p>
  <w:p w14:paraId="61DCD2A2" w14:textId="397CD787" w:rsidR="006D36EB" w:rsidRDefault="00F36A58">
    <w:pPr>
      <w:pStyle w:val="a5"/>
      <w:wordWrap w:val="0"/>
      <w:ind w:leftChars="2280" w:left="4788" w:firstLineChars="2000" w:firstLine="6400"/>
      <w:jc w:val="right"/>
      <w:rPr>
        <w:rFonts w:ascii="宋体" w:eastAsia="宋体" w:hAnsi="宋体" w:cs="宋体"/>
        <w:b/>
        <w:bCs/>
        <w:color w:val="005192"/>
        <w:sz w:val="28"/>
        <w:szCs w:val="44"/>
      </w:rPr>
    </w:pPr>
    <w:r>
      <w:rPr>
        <w:noProof/>
        <w:color w:val="FAFAFA"/>
        <w:sz w:val="32"/>
      </w:rPr>
      <mc:AlternateContent>
        <mc:Choice Requires="wps">
          <w:drawing>
            <wp:anchor distT="0" distB="0" distL="114300" distR="114300" simplePos="0" relativeHeight="251661312" behindDoc="0" locked="0" layoutInCell="1" allowOverlap="1" wp14:anchorId="75D9DA7B" wp14:editId="419F884F">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82857D8" id="直接连接符 5"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0,5.85pt" to="442.2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" strokecolor="#005192" strokeweight="1.75pt">
              <v:stroke joinstyle="miter"/>
            </v:line>
          </w:pict>
        </mc:Fallback>
      </mc:AlternateContent>
    </w:r>
    <w:r>
      <w:rPr>
        <w:rFonts w:eastAsia="仿宋" w:hint="eastAsia"/>
        <w:color w:val="FAFAFA"/>
        <w:sz w:val="32"/>
        <w:szCs w:val="48"/>
      </w:rPr>
      <w:t>X</w:t>
    </w:r>
    <w:r w:rsidR="00A0341B">
      <w:rPr>
        <w:rFonts w:ascii="宋体" w:eastAsia="宋体" w:hAnsi="宋体" w:cs="宋体" w:hint="eastAsia"/>
        <w:b/>
        <w:bCs/>
        <w:color w:val="005192"/>
        <w:sz w:val="28"/>
        <w:szCs w:val="44"/>
      </w:rPr>
      <w:t>德兴市人民政府办公室</w:t>
    </w:r>
    <w:r>
      <w:rPr>
        <w:rFonts w:ascii="宋体" w:eastAsia="宋体" w:hAnsi="宋体" w:cs="宋体" w:hint="eastAsia"/>
        <w:b/>
        <w:bCs/>
        <w:color w:val="005192"/>
        <w:sz w:val="28"/>
        <w:szCs w:val="44"/>
      </w:rPr>
      <w:t xml:space="preserve">发布    </w:t>
    </w:r>
  </w:p>
  <w:p w14:paraId="6F8976D4" w14:textId="77777777" w:rsidR="006D36EB" w:rsidRDefault="006D36EB">
    <w:pPr>
      <w:pStyle w:val="a5"/>
      <w:wordWrap w:val="0"/>
      <w:ind w:leftChars="2280" w:left="4788" w:firstLineChars="2000" w:firstLine="5622"/>
      <w:jc w:val="right"/>
      <w:rPr>
        <w:rFonts w:ascii="宋体" w:eastAsia="宋体" w:hAnsi="宋体" w:cs="宋体"/>
        <w:b/>
        <w:bCs/>
        <w:color w:val="005192"/>
        <w:sz w:val="28"/>
        <w:szCs w:val="4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6375B0" w14:textId="77777777" w:rsidR="00902B11" w:rsidRDefault="00902B11">
      <w:r>
        <w:separator/>
      </w:r>
    </w:p>
  </w:footnote>
  <w:footnote w:type="continuationSeparator" w:id="0">
    <w:p w14:paraId="3409948C" w14:textId="77777777" w:rsidR="00902B11" w:rsidRDefault="00902B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46689A" w14:textId="77777777" w:rsidR="006D36EB" w:rsidRDefault="00F36A58">
    <w:pPr>
      <w:pStyle w:val="a5"/>
      <w:textAlignment w:val="center"/>
      <w:rPr>
        <w:rFonts w:ascii="宋体" w:eastAsia="宋体" w:hAnsi="宋体" w:cs="宋体"/>
        <w:b/>
        <w:bCs/>
        <w:color w:val="005192"/>
        <w:sz w:val="32"/>
      </w:rPr>
    </w:pPr>
    <w:r>
      <w:rPr>
        <w:rFonts w:ascii="宋体" w:eastAsia="宋体" w:hAnsi="宋体" w:cs="宋体" w:hint="eastAsia"/>
        <w:b/>
        <w:bCs/>
        <w:noProof/>
        <w:color w:val="005192"/>
        <w:sz w:val="32"/>
      </w:rPr>
      <mc:AlternateContent>
        <mc:Choice Requires="wps">
          <w:drawing>
            <wp:anchor distT="0" distB="0" distL="114300" distR="114300" simplePos="0" relativeHeight="251660288" behindDoc="0" locked="0" layoutInCell="1" allowOverlap="1" wp14:anchorId="52B19FE9" wp14:editId="0350928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9A5B03C" id="直接连接符 4"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3pt,54.35pt" to="442.25pt,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" strokecolor="#005192" strokeweight="1.75pt">
              <v:stroke joinstyle="miter"/>
            </v:line>
          </w:pict>
        </mc:Fallback>
      </mc:AlternateContent>
    </w:r>
  </w:p>
  <w:p w14:paraId="782791E4" w14:textId="6FAD221E" w:rsidR="006D36EB" w:rsidRDefault="00F36A58">
    <w:pPr>
      <w:pStyle w:val="a5"/>
      <w:textAlignment w:val="center"/>
      <w:rPr>
        <w:rFonts w:ascii="宋体" w:eastAsia="宋体" w:hAnsi="宋体" w:cs="宋体"/>
        <w:b/>
        <w:bCs/>
        <w:color w:val="005192"/>
        <w:sz w:val="32"/>
        <w:szCs w:val="32"/>
      </w:rPr>
    </w:pPr>
    <w:r>
      <w:rPr>
        <w:rFonts w:ascii="宋体" w:eastAsia="宋体" w:hAnsi="宋体" w:cs="宋体" w:hint="eastAsia"/>
        <w:b/>
        <w:bCs/>
        <w:noProof/>
        <w:color w:val="005192"/>
        <w:sz w:val="32"/>
      </w:rPr>
      <w:drawing>
        <wp:inline distT="0" distB="0" distL="114300" distR="114300" wp14:anchorId="4510FEB5" wp14:editId="3808472A">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sidR="00A0341B">
      <w:rPr>
        <w:rFonts w:ascii="宋体" w:eastAsia="宋体" w:hAnsi="宋体" w:cs="宋体" w:hint="eastAsia"/>
        <w:b/>
        <w:bCs/>
        <w:color w:val="005192"/>
        <w:sz w:val="32"/>
        <w:szCs w:val="32"/>
      </w:rPr>
      <w:t>德兴市人民政府</w:t>
    </w:r>
    <w:r w:rsidR="00233502">
      <w:rPr>
        <w:rFonts w:ascii="宋体" w:eastAsia="宋体" w:hAnsi="宋体" w:cs="宋体" w:hint="eastAsia"/>
        <w:b/>
        <w:bCs/>
        <w:color w:val="005192"/>
        <w:sz w:val="32"/>
        <w:szCs w:val="32"/>
      </w:rPr>
      <w:t>行政规范性文件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2A27"/>
    <w:rsid w:val="00172A27"/>
    <w:rsid w:val="00172A9C"/>
    <w:rsid w:val="00231727"/>
    <w:rsid w:val="00233502"/>
    <w:rsid w:val="00422B43"/>
    <w:rsid w:val="006D36EB"/>
    <w:rsid w:val="00784886"/>
    <w:rsid w:val="00784E29"/>
    <w:rsid w:val="007F24C3"/>
    <w:rsid w:val="00902B11"/>
    <w:rsid w:val="00A0341B"/>
    <w:rsid w:val="00CB3F92"/>
    <w:rsid w:val="00E045ED"/>
    <w:rsid w:val="00ED0A47"/>
    <w:rsid w:val="00F017E1"/>
    <w:rsid w:val="00F36A58"/>
    <w:rsid w:val="019E71BD"/>
    <w:rsid w:val="04B679C3"/>
    <w:rsid w:val="080F63D8"/>
    <w:rsid w:val="09341458"/>
    <w:rsid w:val="0B0912D7"/>
    <w:rsid w:val="152D2DCA"/>
    <w:rsid w:val="1DEC284C"/>
    <w:rsid w:val="1E6523AC"/>
    <w:rsid w:val="22440422"/>
    <w:rsid w:val="31A15F24"/>
    <w:rsid w:val="395347B5"/>
    <w:rsid w:val="39A232A0"/>
    <w:rsid w:val="39E745AA"/>
    <w:rsid w:val="3B5A6BBB"/>
    <w:rsid w:val="3EDA13A6"/>
    <w:rsid w:val="42F058B7"/>
    <w:rsid w:val="436109F6"/>
    <w:rsid w:val="441A38D4"/>
    <w:rsid w:val="4BC77339"/>
    <w:rsid w:val="4C9236C5"/>
    <w:rsid w:val="505C172E"/>
    <w:rsid w:val="52F46F0B"/>
    <w:rsid w:val="53D8014D"/>
    <w:rsid w:val="55E064E0"/>
    <w:rsid w:val="572C6D10"/>
    <w:rsid w:val="5DC34279"/>
    <w:rsid w:val="608816D1"/>
    <w:rsid w:val="60EF4E7F"/>
    <w:rsid w:val="665233C1"/>
    <w:rsid w:val="6AD9688B"/>
    <w:rsid w:val="6D0E3F22"/>
    <w:rsid w:val="7C9011D9"/>
    <w:rsid w:val="7DC651C5"/>
    <w:rsid w:val="7FCC28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2C6BEA7F"/>
  <w15:docId w15:val="{D40C6ED1-1109-4B71-9C15-781E46E8D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footer"/>
    <w:basedOn w:val="a"/>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6">
    <w:name w:val="annotation reference"/>
    <w:basedOn w:val="a0"/>
    <w:rPr>
      <w:sz w:val="21"/>
      <w:szCs w:val="21"/>
    </w:rPr>
  </w:style>
  <w:style w:type="paragraph" w:styleId="a7">
    <w:name w:val="Balloon Text"/>
    <w:basedOn w:val="a"/>
    <w:link w:val="a8"/>
    <w:rsid w:val="00A0341B"/>
    <w:rPr>
      <w:sz w:val="18"/>
      <w:szCs w:val="18"/>
    </w:rPr>
  </w:style>
  <w:style w:type="character" w:customStyle="1" w:styleId="a8">
    <w:name w:val="批注框文本 字符"/>
    <w:basedOn w:val="a0"/>
    <w:link w:val="a7"/>
    <w:rsid w:val="00A0341B"/>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9</Pages>
  <Words>541</Words>
  <Characters>3089</Characters>
  <Application>Microsoft Office Word</Application>
  <DocSecurity>0</DocSecurity>
  <Lines>25</Lines>
  <Paragraphs>7</Paragraphs>
  <ScaleCrop>false</ScaleCrop>
  <Company/>
  <LinksUpToDate>false</LinksUpToDate>
  <CharactersWithSpaces>3623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creator>
  <cp:lastModifiedBy>Administrator</cp:lastModifiedBy>
  <cp:revision>9</cp:revision>
  <cp:lastPrinted>2021-10-26T03:30:00Z</cp:lastPrinted>
  <dcterms:created xsi:type="dcterms:W3CDTF">2021-09-09T02:41:00Z</dcterms:created>
  <dcterms:modified xsi:type="dcterms:W3CDTF">2021-11-23T04:37:00Z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48C61CB29D3F4D9384F5922CF0F7FFB4</vt:lpwstr>
  </property>
</Properties>
</file>